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4865" w14:textId="73962390" w:rsidR="004745E7" w:rsidRPr="005D0D03" w:rsidRDefault="00395FF5">
      <w:pPr>
        <w:rPr>
          <w:rFonts w:cstheme="minorHAnsi"/>
          <w:szCs w:val="24"/>
        </w:rPr>
      </w:pPr>
      <w:r w:rsidRPr="005D0D03">
        <w:rPr>
          <w:rFonts w:cstheme="minorHAnsi"/>
          <w:szCs w:val="24"/>
        </w:rPr>
        <w:t>Ordered:</w:t>
      </w:r>
    </w:p>
    <w:p w14:paraId="31CDFCEF" w14:textId="46252B95" w:rsidR="005D0D03" w:rsidRPr="005D0D03" w:rsidRDefault="00395FF5" w:rsidP="005D0D03">
      <w:pPr>
        <w:pStyle w:val="ListParagraph"/>
        <w:spacing w:after="240"/>
        <w:outlineLvl w:val="0"/>
        <w:rPr>
          <w:rFonts w:asciiTheme="minorHAnsi" w:hAnsiTheme="minorHAnsi" w:cstheme="minorHAnsi"/>
          <w:sz w:val="24"/>
          <w:szCs w:val="24"/>
        </w:rPr>
      </w:pPr>
      <w:r w:rsidRPr="005D0D03">
        <w:rPr>
          <w:rFonts w:asciiTheme="minorHAnsi" w:hAnsiTheme="minorHAnsi" w:cstheme="minorHAnsi"/>
          <w:sz w:val="24"/>
          <w:szCs w:val="24"/>
        </w:rPr>
        <w:tab/>
        <w:t xml:space="preserve">That in accordance with the recommendation of the Finance Committee through its Chair Rebecca Walker Grossman there shall be a separate revolving fund established under Massachusetts General Law Chapter 44, Section 53E1/2 called the National Grid </w:t>
      </w:r>
      <w:r w:rsidR="008D2079" w:rsidRPr="005D0D03">
        <w:rPr>
          <w:rFonts w:asciiTheme="minorHAnsi" w:hAnsiTheme="minorHAnsi" w:cstheme="minorHAnsi"/>
          <w:sz w:val="24"/>
          <w:szCs w:val="24"/>
        </w:rPr>
        <w:t>Roadway Improvement</w:t>
      </w:r>
      <w:r w:rsidRPr="005D0D03">
        <w:rPr>
          <w:rFonts w:asciiTheme="minorHAnsi" w:hAnsiTheme="minorHAnsi" w:cstheme="minorHAnsi"/>
          <w:sz w:val="24"/>
          <w:szCs w:val="24"/>
        </w:rPr>
        <w:t xml:space="preserve"> Revolving Fund for use by the Department of Public Works</w:t>
      </w:r>
      <w:r w:rsidR="00401F18">
        <w:rPr>
          <w:rFonts w:asciiTheme="minorHAnsi" w:hAnsiTheme="minorHAnsi" w:cstheme="minorHAnsi"/>
          <w:sz w:val="24"/>
          <w:szCs w:val="24"/>
        </w:rPr>
        <w:t xml:space="preserve">. The spending limit for FY2022 is </w:t>
      </w:r>
      <w:r w:rsidR="005D0D03" w:rsidRPr="005D0D03">
        <w:rPr>
          <w:rFonts w:asciiTheme="minorHAnsi" w:hAnsiTheme="minorHAnsi" w:cstheme="minorHAnsi"/>
          <w:sz w:val="24"/>
          <w:szCs w:val="24"/>
        </w:rPr>
        <w:t>$500,000.</w:t>
      </w:r>
    </w:p>
    <w:p w14:paraId="0F27FD48" w14:textId="1B323F4F" w:rsidR="00395FF5" w:rsidRPr="005D0D03" w:rsidRDefault="00395FF5" w:rsidP="005D0D03">
      <w:pPr>
        <w:spacing w:line="240" w:lineRule="auto"/>
        <w:rPr>
          <w:rFonts w:cstheme="minorHAnsi"/>
          <w:szCs w:val="24"/>
        </w:rPr>
      </w:pPr>
      <w:r w:rsidRPr="005D0D03">
        <w:rPr>
          <w:rFonts w:cstheme="minorHAnsi"/>
          <w:szCs w:val="24"/>
        </w:rPr>
        <w:tab/>
        <w:t xml:space="preserve">The Comptroller shall establish the </w:t>
      </w:r>
      <w:r w:rsidR="008D2079" w:rsidRPr="005D0D03">
        <w:rPr>
          <w:rFonts w:cstheme="minorHAnsi"/>
          <w:szCs w:val="24"/>
        </w:rPr>
        <w:t>National Grid Roadway Improvement Revolving Fund</w:t>
      </w:r>
      <w:r w:rsidRPr="005D0D03">
        <w:rPr>
          <w:rFonts w:cstheme="minorHAnsi"/>
          <w:szCs w:val="24"/>
        </w:rPr>
        <w:t xml:space="preserve"> </w:t>
      </w:r>
      <w:r w:rsidR="00401F18">
        <w:rPr>
          <w:rFonts w:cstheme="minorHAnsi"/>
          <w:szCs w:val="24"/>
        </w:rPr>
        <w:t xml:space="preserve">in the books of the City </w:t>
      </w:r>
      <w:r w:rsidRPr="005D0D03">
        <w:rPr>
          <w:rFonts w:cstheme="minorHAnsi"/>
          <w:szCs w:val="24"/>
        </w:rPr>
        <w:t xml:space="preserve">as a separate account and </w:t>
      </w:r>
      <w:r w:rsidR="004A5EC5">
        <w:rPr>
          <w:rFonts w:cstheme="minorHAnsi"/>
          <w:szCs w:val="24"/>
        </w:rPr>
        <w:t>deposit all monies</w:t>
      </w:r>
      <w:r w:rsidR="004A5EC5" w:rsidRPr="005D0D03">
        <w:rPr>
          <w:rFonts w:cstheme="minorHAnsi"/>
          <w:szCs w:val="24"/>
        </w:rPr>
        <w:t xml:space="preserve"> </w:t>
      </w:r>
      <w:r w:rsidR="004A5EC5">
        <w:rPr>
          <w:rFonts w:cstheme="minorHAnsi"/>
          <w:szCs w:val="24"/>
        </w:rPr>
        <w:t>received from National Grid paid to the City of Newton</w:t>
      </w:r>
      <w:r w:rsidRPr="005D0D03">
        <w:rPr>
          <w:rFonts w:cstheme="minorHAnsi"/>
          <w:szCs w:val="24"/>
        </w:rPr>
        <w:t xml:space="preserve"> in lieu of </w:t>
      </w:r>
      <w:r w:rsidR="004A5EC5">
        <w:rPr>
          <w:rFonts w:cstheme="minorHAnsi"/>
          <w:szCs w:val="24"/>
        </w:rPr>
        <w:t>National Grid’s obligations to restore streets and ways that that are dug up and opened during National Grid’s operations in the City. All such monies</w:t>
      </w:r>
      <w:r w:rsidRPr="005D0D03">
        <w:rPr>
          <w:rFonts w:cstheme="minorHAnsi"/>
          <w:szCs w:val="24"/>
        </w:rPr>
        <w:t xml:space="preserve"> received from National Grid </w:t>
      </w:r>
      <w:r w:rsidR="004A5EC5">
        <w:rPr>
          <w:rFonts w:cstheme="minorHAnsi"/>
          <w:szCs w:val="24"/>
        </w:rPr>
        <w:t xml:space="preserve">shall be available for use </w:t>
      </w:r>
      <w:r w:rsidRPr="005D0D03">
        <w:rPr>
          <w:rFonts w:cstheme="minorHAnsi"/>
          <w:szCs w:val="24"/>
        </w:rPr>
        <w:t>by the Department of Public Works</w:t>
      </w:r>
      <w:r w:rsidR="008D2079" w:rsidRPr="005D0D03">
        <w:rPr>
          <w:rFonts w:cstheme="minorHAnsi"/>
          <w:szCs w:val="24"/>
        </w:rPr>
        <w:t xml:space="preserve"> for </w:t>
      </w:r>
      <w:r w:rsidR="004A5EC5">
        <w:rPr>
          <w:rFonts w:cstheme="minorHAnsi"/>
          <w:szCs w:val="24"/>
        </w:rPr>
        <w:t>the</w:t>
      </w:r>
      <w:r w:rsidR="004A5EC5" w:rsidRPr="005D0D03">
        <w:rPr>
          <w:rFonts w:cstheme="minorHAnsi"/>
          <w:szCs w:val="24"/>
        </w:rPr>
        <w:t xml:space="preserve"> </w:t>
      </w:r>
      <w:r w:rsidR="005A48AA">
        <w:rPr>
          <w:rFonts w:cstheme="minorHAnsi"/>
          <w:szCs w:val="24"/>
        </w:rPr>
        <w:t xml:space="preserve">repair, restoration, </w:t>
      </w:r>
      <w:r w:rsidR="008D2079" w:rsidRPr="005D0D03">
        <w:rPr>
          <w:rFonts w:cstheme="minorHAnsi"/>
          <w:szCs w:val="24"/>
        </w:rPr>
        <w:t>maintenance and improvements</w:t>
      </w:r>
      <w:r w:rsidR="004A5EC5">
        <w:rPr>
          <w:rFonts w:cstheme="minorHAnsi"/>
          <w:szCs w:val="24"/>
        </w:rPr>
        <w:t xml:space="preserve"> of streets and ways that were dug up and opened by National Grid’s operations</w:t>
      </w:r>
      <w:r w:rsidRPr="005D0D03">
        <w:rPr>
          <w:rFonts w:cstheme="minorHAnsi"/>
          <w:szCs w:val="24"/>
        </w:rPr>
        <w:t>.</w:t>
      </w:r>
    </w:p>
    <w:p w14:paraId="6691BE45" w14:textId="742A62BD" w:rsidR="00B061B5" w:rsidRPr="005D0D03" w:rsidRDefault="008D2079" w:rsidP="005D0D03">
      <w:pPr>
        <w:spacing w:line="240" w:lineRule="auto"/>
        <w:ind w:firstLine="720"/>
        <w:rPr>
          <w:rFonts w:cstheme="minorHAnsi"/>
          <w:szCs w:val="24"/>
        </w:rPr>
      </w:pPr>
      <w:r w:rsidRPr="005D0D03">
        <w:rPr>
          <w:rFonts w:cstheme="minorHAnsi"/>
          <w:szCs w:val="24"/>
        </w:rPr>
        <w:t xml:space="preserve">The purpose of the fund is to collect </w:t>
      </w:r>
      <w:r w:rsidR="005A48AA">
        <w:rPr>
          <w:rFonts w:cstheme="minorHAnsi"/>
          <w:szCs w:val="24"/>
        </w:rPr>
        <w:t>and utilize monies</w:t>
      </w:r>
      <w:r w:rsidRPr="005D0D03">
        <w:rPr>
          <w:rFonts w:cstheme="minorHAnsi"/>
          <w:szCs w:val="24"/>
        </w:rPr>
        <w:t xml:space="preserve"> </w:t>
      </w:r>
      <w:r w:rsidR="005A48AA">
        <w:rPr>
          <w:rFonts w:cstheme="minorHAnsi"/>
          <w:szCs w:val="24"/>
        </w:rPr>
        <w:t>for</w:t>
      </w:r>
      <w:r w:rsidRPr="005D0D03">
        <w:rPr>
          <w:rFonts w:cstheme="minorHAnsi"/>
          <w:szCs w:val="24"/>
        </w:rPr>
        <w:t xml:space="preserve"> </w:t>
      </w:r>
      <w:r w:rsidR="005A48AA">
        <w:rPr>
          <w:rFonts w:cstheme="minorHAnsi"/>
          <w:szCs w:val="24"/>
        </w:rPr>
        <w:t xml:space="preserve">the repair, restoration, maintenance and </w:t>
      </w:r>
      <w:r w:rsidRPr="005D0D03">
        <w:rPr>
          <w:rFonts w:cstheme="minorHAnsi"/>
          <w:szCs w:val="24"/>
        </w:rPr>
        <w:t>improvements</w:t>
      </w:r>
      <w:r w:rsidR="005A48AA">
        <w:rPr>
          <w:rFonts w:cstheme="minorHAnsi"/>
          <w:szCs w:val="24"/>
        </w:rPr>
        <w:t xml:space="preserve"> on</w:t>
      </w:r>
      <w:r w:rsidRPr="005D0D03">
        <w:rPr>
          <w:rFonts w:cstheme="minorHAnsi"/>
          <w:szCs w:val="24"/>
        </w:rPr>
        <w:t xml:space="preserve"> </w:t>
      </w:r>
      <w:r w:rsidR="005A48AA">
        <w:rPr>
          <w:rFonts w:cstheme="minorHAnsi"/>
          <w:szCs w:val="24"/>
        </w:rPr>
        <w:t>streets and ways in the City</w:t>
      </w:r>
      <w:r w:rsidRPr="005D0D03">
        <w:rPr>
          <w:rFonts w:cstheme="minorHAnsi"/>
          <w:szCs w:val="24"/>
        </w:rPr>
        <w:t xml:space="preserve"> affected by National Grid’s utility work</w:t>
      </w:r>
      <w:r w:rsidR="005D0D03" w:rsidRPr="005D0D03">
        <w:rPr>
          <w:rFonts w:cstheme="minorHAnsi"/>
          <w:szCs w:val="24"/>
        </w:rPr>
        <w:t>.</w:t>
      </w:r>
      <w:r w:rsidRPr="005D0D03">
        <w:rPr>
          <w:rFonts w:cstheme="minorHAnsi"/>
          <w:szCs w:val="24"/>
        </w:rPr>
        <w:t xml:space="preserve"> </w:t>
      </w:r>
      <w:r w:rsidR="00395FF5" w:rsidRPr="005D0D03">
        <w:rPr>
          <w:rFonts w:cstheme="minorHAnsi"/>
          <w:szCs w:val="24"/>
        </w:rPr>
        <w:t xml:space="preserve">During each fiscal year, the Commissioner of Public Works or their designee may </w:t>
      </w:r>
      <w:r w:rsidR="00B061B5" w:rsidRPr="005D0D03">
        <w:rPr>
          <w:rFonts w:cstheme="minorHAnsi"/>
          <w:szCs w:val="24"/>
        </w:rPr>
        <w:t>incur liabilities against and spend monies</w:t>
      </w:r>
      <w:r w:rsidR="00395FF5" w:rsidRPr="005D0D03">
        <w:rPr>
          <w:rFonts w:cstheme="minorHAnsi"/>
          <w:szCs w:val="24"/>
        </w:rPr>
        <w:t xml:space="preserve"> from the </w:t>
      </w:r>
      <w:r w:rsidR="00B061B5" w:rsidRPr="005D0D03">
        <w:rPr>
          <w:rFonts w:cstheme="minorHAnsi"/>
          <w:szCs w:val="24"/>
        </w:rPr>
        <w:t>National Grid Roadway Improvement Revolving Fund</w:t>
      </w:r>
      <w:r w:rsidR="005D0D03" w:rsidRPr="005D0D03">
        <w:rPr>
          <w:rFonts w:cstheme="minorHAnsi"/>
          <w:szCs w:val="24"/>
        </w:rPr>
        <w:t xml:space="preserve"> for this purpose</w:t>
      </w:r>
      <w:r w:rsidR="00B061B5" w:rsidRPr="005D0D03">
        <w:rPr>
          <w:rFonts w:cstheme="minorHAnsi"/>
          <w:szCs w:val="24"/>
        </w:rPr>
        <w:t xml:space="preserve">. </w:t>
      </w:r>
    </w:p>
    <w:p w14:paraId="41F8B8F2" w14:textId="3596B325" w:rsidR="00395FF5" w:rsidRPr="005D0D03" w:rsidRDefault="00B061B5" w:rsidP="005D0D03">
      <w:pPr>
        <w:spacing w:line="240" w:lineRule="auto"/>
        <w:ind w:firstLine="720"/>
        <w:rPr>
          <w:rFonts w:cstheme="minorHAnsi"/>
          <w:szCs w:val="24"/>
        </w:rPr>
      </w:pPr>
      <w:r w:rsidRPr="005D0D03">
        <w:rPr>
          <w:rFonts w:cstheme="minorHAnsi"/>
          <w:szCs w:val="24"/>
        </w:rPr>
        <w:t xml:space="preserve">The Department of Public Works shall include an annual statement within 10 days of April 30, which includes monies collected to the fund, the </w:t>
      </w:r>
      <w:r w:rsidR="005A48AA" w:rsidRPr="005D0D03">
        <w:rPr>
          <w:rFonts w:cstheme="minorHAnsi"/>
          <w:szCs w:val="24"/>
        </w:rPr>
        <w:t>encumbrances</w:t>
      </w:r>
      <w:r w:rsidRPr="005D0D03">
        <w:rPr>
          <w:rFonts w:cstheme="minorHAnsi"/>
          <w:szCs w:val="24"/>
        </w:rPr>
        <w:t>, and expenditures charged to the fund and the balance available for expenditure.</w:t>
      </w:r>
    </w:p>
    <w:p w14:paraId="4D04BEE0" w14:textId="1C9954C7" w:rsidR="00B061B5" w:rsidRPr="005D0D03" w:rsidRDefault="00B061B5" w:rsidP="005D0D03">
      <w:pPr>
        <w:spacing w:line="240" w:lineRule="auto"/>
        <w:ind w:firstLine="720"/>
        <w:rPr>
          <w:rFonts w:cstheme="minorHAnsi"/>
          <w:szCs w:val="24"/>
        </w:rPr>
      </w:pPr>
    </w:p>
    <w:sectPr w:rsidR="00B061B5" w:rsidRPr="005D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5"/>
    <w:rsid w:val="003801B9"/>
    <w:rsid w:val="00395FF5"/>
    <w:rsid w:val="00401F18"/>
    <w:rsid w:val="004745E7"/>
    <w:rsid w:val="004A5EC5"/>
    <w:rsid w:val="005A48AA"/>
    <w:rsid w:val="005D0D03"/>
    <w:rsid w:val="008205B7"/>
    <w:rsid w:val="008D2079"/>
    <w:rsid w:val="00B061B5"/>
    <w:rsid w:val="00F16A36"/>
    <w:rsid w:val="00F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D614"/>
  <w15:chartTrackingRefBased/>
  <w15:docId w15:val="{BF1C478A-2F21-40D7-A8EB-A7A593C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B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Sullivan</dc:creator>
  <cp:keywords/>
  <dc:description/>
  <cp:lastModifiedBy>Cassidy Flynn</cp:lastModifiedBy>
  <cp:revision>2</cp:revision>
  <dcterms:created xsi:type="dcterms:W3CDTF">2022-04-15T19:03:00Z</dcterms:created>
  <dcterms:modified xsi:type="dcterms:W3CDTF">2022-04-15T19:03:00Z</dcterms:modified>
</cp:coreProperties>
</file>