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E232C" w14:textId="38CE8487" w:rsidR="005A28E4" w:rsidRDefault="0082408D">
      <w:pPr>
        <w:pStyle w:val="Heading1"/>
        <w:spacing w:before="39" w:line="403" w:lineRule="auto"/>
        <w:ind w:left="3852" w:right="3812"/>
        <w:jc w:val="center"/>
      </w:pPr>
      <w:r>
        <w:t xml:space="preserve">Election Commission Meeting Minutes </w:t>
      </w:r>
      <w:r w:rsidR="005A488C">
        <w:t>January 10th</w:t>
      </w:r>
      <w:r>
        <w:t>, 202</w:t>
      </w:r>
      <w:r w:rsidR="005A488C">
        <w:t>4</w:t>
      </w:r>
    </w:p>
    <w:p w14:paraId="7A0848E4" w14:textId="6597EA85" w:rsidR="005A28E4" w:rsidRDefault="0082408D">
      <w:pPr>
        <w:spacing w:line="264" w:lineRule="exact"/>
        <w:ind w:left="3476" w:right="3440"/>
        <w:jc w:val="center"/>
        <w:rPr>
          <w:b/>
        </w:rPr>
      </w:pPr>
      <w:r>
        <w:rPr>
          <w:b/>
        </w:rPr>
        <w:t xml:space="preserve">City Hall Room 211 </w:t>
      </w:r>
      <w:r w:rsidR="00D01DB6">
        <w:rPr>
          <w:b/>
        </w:rPr>
        <w:t xml:space="preserve">&amp; </w:t>
      </w:r>
      <w:r>
        <w:rPr>
          <w:b/>
        </w:rPr>
        <w:t>Virtual</w:t>
      </w:r>
    </w:p>
    <w:p w14:paraId="2AE1410D" w14:textId="77777777" w:rsidR="005A28E4" w:rsidRDefault="005A28E4">
      <w:pPr>
        <w:pStyle w:val="BodyText"/>
        <w:ind w:left="0"/>
        <w:rPr>
          <w:b/>
        </w:rPr>
      </w:pPr>
    </w:p>
    <w:p w14:paraId="1E894AB2" w14:textId="77777777" w:rsidR="005A28E4" w:rsidRDefault="005A28E4">
      <w:pPr>
        <w:pStyle w:val="BodyText"/>
        <w:spacing w:before="9"/>
        <w:ind w:left="0"/>
        <w:rPr>
          <w:b/>
          <w:sz w:val="29"/>
        </w:rPr>
      </w:pPr>
    </w:p>
    <w:p w14:paraId="14034045" w14:textId="2212A45A" w:rsidR="005A28E4" w:rsidRDefault="0082408D">
      <w:pPr>
        <w:pStyle w:val="BodyText"/>
        <w:spacing w:line="259" w:lineRule="auto"/>
        <w:ind w:left="120" w:right="107"/>
      </w:pPr>
      <w:r>
        <w:t>Present: Commissioners John McDermott, Jan Huffman, Marjorie Ann Butler, Nancy Levine, John Doyle - Elections Supervisor</w:t>
      </w:r>
    </w:p>
    <w:p w14:paraId="5BC553FB" w14:textId="0BE72A30" w:rsidR="005A28E4" w:rsidRDefault="0082408D">
      <w:pPr>
        <w:pStyle w:val="Heading1"/>
      </w:pPr>
      <w:r>
        <w:t>Polling Location Change Recommendation</w:t>
      </w:r>
      <w:r w:rsidR="00D01DB6">
        <w:t xml:space="preserve"> for Ward </w:t>
      </w:r>
      <w:r w:rsidR="005A488C">
        <w:t>6</w:t>
      </w:r>
      <w:r w:rsidR="00D01DB6">
        <w:t xml:space="preserve"> precinct 4</w:t>
      </w:r>
      <w:r w:rsidR="005A488C">
        <w:t xml:space="preserve"> and Ward 8 Precinct</w:t>
      </w:r>
      <w:r w:rsidR="00D01DB6">
        <w:t>:</w:t>
      </w:r>
    </w:p>
    <w:p w14:paraId="14B58CC3" w14:textId="7F472386" w:rsidR="008B03B1" w:rsidRDefault="00452617" w:rsidP="008B03B1">
      <w:pPr>
        <w:pStyle w:val="Heading1"/>
        <w:rPr>
          <w:b w:val="0"/>
          <w:bCs w:val="0"/>
        </w:rPr>
      </w:pPr>
      <w:r>
        <w:rPr>
          <w:b w:val="0"/>
          <w:bCs w:val="0"/>
        </w:rPr>
        <w:t xml:space="preserve">The Clerk’s Office recommended that the polling location for 6-4, located at Mason-Rice School, be re-located to </w:t>
      </w:r>
      <w:r w:rsidR="00E96015">
        <w:rPr>
          <w:b w:val="0"/>
          <w:bCs w:val="0"/>
        </w:rPr>
        <w:t>The Newton Free Library</w:t>
      </w:r>
      <w:r>
        <w:rPr>
          <w:b w:val="0"/>
          <w:bCs w:val="0"/>
        </w:rPr>
        <w:t xml:space="preserve"> which also has </w:t>
      </w:r>
      <w:r w:rsidR="00E96015">
        <w:rPr>
          <w:b w:val="0"/>
          <w:bCs w:val="0"/>
        </w:rPr>
        <w:t>2-4</w:t>
      </w:r>
      <w:r>
        <w:rPr>
          <w:b w:val="0"/>
          <w:bCs w:val="0"/>
        </w:rPr>
        <w:t xml:space="preserve">. John From the Clerk’s Office explained that this change is due to </w:t>
      </w:r>
      <w:r w:rsidR="00E96015">
        <w:rPr>
          <w:b w:val="0"/>
          <w:bCs w:val="0"/>
        </w:rPr>
        <w:t>the close proximity (</w:t>
      </w:r>
      <w:proofErr w:type="gramStart"/>
      <w:r w:rsidR="00E96015">
        <w:rPr>
          <w:b w:val="0"/>
          <w:bCs w:val="0"/>
        </w:rPr>
        <w:t>half  mile</w:t>
      </w:r>
      <w:proofErr w:type="gramEnd"/>
      <w:r w:rsidR="00E96015">
        <w:rPr>
          <w:b w:val="0"/>
          <w:bCs w:val="0"/>
        </w:rPr>
        <w:t>) between Maso-Rice and the Library</w:t>
      </w:r>
      <w:r>
        <w:rPr>
          <w:b w:val="0"/>
          <w:bCs w:val="0"/>
        </w:rPr>
        <w:t xml:space="preserve">, less foot traffic in the polling locations due to </w:t>
      </w:r>
      <w:r w:rsidR="00E96015">
        <w:rPr>
          <w:b w:val="0"/>
          <w:bCs w:val="0"/>
        </w:rPr>
        <w:t>early voting, and other benefits of having a double precinct such as collaborations of poll workers, and more efficient ballot delivery</w:t>
      </w:r>
      <w:r w:rsidR="0082408D">
        <w:rPr>
          <w:b w:val="0"/>
          <w:bCs w:val="0"/>
        </w:rPr>
        <w:t>.</w:t>
      </w:r>
      <w:r w:rsidR="00E96015">
        <w:rPr>
          <w:b w:val="0"/>
          <w:bCs w:val="0"/>
        </w:rPr>
        <w:t xml:space="preserve"> The Clerk’s Office also proposed 8-4, located at the Shuman Center, </w:t>
      </w:r>
      <w:proofErr w:type="gramStart"/>
      <w:r w:rsidR="00E96015">
        <w:rPr>
          <w:b w:val="0"/>
          <w:bCs w:val="0"/>
        </w:rPr>
        <w:t>be</w:t>
      </w:r>
      <w:proofErr w:type="gramEnd"/>
      <w:r w:rsidR="00E96015">
        <w:rPr>
          <w:b w:val="0"/>
          <w:bCs w:val="0"/>
        </w:rPr>
        <w:t xml:space="preserve"> re-located to Temple Beth </w:t>
      </w:r>
      <w:proofErr w:type="spellStart"/>
      <w:r w:rsidR="00E96015">
        <w:rPr>
          <w:b w:val="0"/>
          <w:bCs w:val="0"/>
        </w:rPr>
        <w:t>Avodah</w:t>
      </w:r>
      <w:proofErr w:type="spellEnd"/>
      <w:r w:rsidR="00E96015">
        <w:rPr>
          <w:b w:val="0"/>
          <w:bCs w:val="0"/>
        </w:rPr>
        <w:t xml:space="preserve"> which also has 8-2. The reasons for this changed are due to </w:t>
      </w:r>
      <w:r w:rsidR="008B03B1">
        <w:rPr>
          <w:b w:val="0"/>
          <w:bCs w:val="0"/>
        </w:rPr>
        <w:t xml:space="preserve">access issues at Shuman, the mile proximity between Shuman and Temple Beth, and the </w:t>
      </w:r>
      <w:proofErr w:type="gramStart"/>
      <w:r w:rsidR="008B03B1">
        <w:rPr>
          <w:b w:val="0"/>
          <w:bCs w:val="0"/>
        </w:rPr>
        <w:t>aforementioned benefits</w:t>
      </w:r>
      <w:proofErr w:type="gramEnd"/>
      <w:r w:rsidR="008B03B1">
        <w:rPr>
          <w:b w:val="0"/>
          <w:bCs w:val="0"/>
        </w:rPr>
        <w:t xml:space="preserve"> of having two precincts in one location. The Commissioners voted to not recommend both proposed polling location changes due for several reasons, including but not limited to, wanting to keep polling locations in schools, and wanting to keep the polling locations in the precincts they represent. </w:t>
      </w:r>
    </w:p>
    <w:p w14:paraId="71CDB866" w14:textId="77777777" w:rsidR="008B03B1" w:rsidRDefault="008B03B1" w:rsidP="008B03B1">
      <w:pPr>
        <w:pStyle w:val="Heading1"/>
        <w:rPr>
          <w:b w:val="0"/>
          <w:bCs w:val="0"/>
        </w:rPr>
      </w:pPr>
    </w:p>
    <w:p w14:paraId="2723FA3F" w14:textId="5080AF78" w:rsidR="008B03B1" w:rsidRDefault="008B03B1" w:rsidP="008B03B1">
      <w:pPr>
        <w:pStyle w:val="Heading1"/>
        <w:rPr>
          <w:b w:val="0"/>
          <w:bCs w:val="0"/>
        </w:rPr>
      </w:pPr>
      <w:r>
        <w:rPr>
          <w:b w:val="0"/>
          <w:bCs w:val="0"/>
        </w:rPr>
        <w:t>The item on the agenda was informing the commissioners on the Early Voting hours for the March 5</w:t>
      </w:r>
      <w:r w:rsidRPr="008B03B1">
        <w:rPr>
          <w:b w:val="0"/>
          <w:bCs w:val="0"/>
          <w:vertAlign w:val="superscript"/>
        </w:rPr>
        <w:t>th</w:t>
      </w:r>
      <w:r>
        <w:rPr>
          <w:b w:val="0"/>
          <w:bCs w:val="0"/>
        </w:rPr>
        <w:t xml:space="preserve"> Presidential Primary that the State chose. The Commission voted to recommend adding later hours to Wednesday February 28</w:t>
      </w:r>
      <w:r w:rsidRPr="008B03B1">
        <w:rPr>
          <w:b w:val="0"/>
          <w:bCs w:val="0"/>
          <w:vertAlign w:val="superscript"/>
        </w:rPr>
        <w:t>th</w:t>
      </w:r>
      <w:r>
        <w:rPr>
          <w:b w:val="0"/>
          <w:bCs w:val="0"/>
        </w:rPr>
        <w:t>. The vote passed 4-0. The Early Voting Hours that were recommended are below:</w:t>
      </w:r>
    </w:p>
    <w:p w14:paraId="4FB2816D" w14:textId="77777777" w:rsidR="008B03B1" w:rsidRDefault="008B03B1" w:rsidP="008B03B1">
      <w:pPr>
        <w:pStyle w:val="Heading1"/>
        <w:rPr>
          <w:b w:val="0"/>
          <w:bCs w:val="0"/>
        </w:rPr>
      </w:pPr>
    </w:p>
    <w:p w14:paraId="7E1979C0" w14:textId="77777777" w:rsidR="008B03B1" w:rsidRDefault="008B03B1" w:rsidP="0014746C">
      <w:pPr>
        <w:ind w:firstLine="120"/>
        <w:rPr>
          <w:rFonts w:eastAsiaTheme="minorHAnsi"/>
          <w:lang w:bidi="ar-SA"/>
        </w:rPr>
      </w:pPr>
      <w:r>
        <w:t>Saturday February 24</w:t>
      </w:r>
      <w:r>
        <w:rPr>
          <w:vertAlign w:val="superscript"/>
        </w:rPr>
        <w:t>th</w:t>
      </w:r>
      <w:r>
        <w:t>: 11a-5p</w:t>
      </w:r>
    </w:p>
    <w:p w14:paraId="3260C9A4" w14:textId="77777777" w:rsidR="008B03B1" w:rsidRDefault="008B03B1" w:rsidP="0014746C">
      <w:pPr>
        <w:ind w:firstLine="120"/>
      </w:pPr>
      <w:r>
        <w:t>Sunday February 25</w:t>
      </w:r>
      <w:r>
        <w:rPr>
          <w:vertAlign w:val="superscript"/>
        </w:rPr>
        <w:t>th</w:t>
      </w:r>
      <w:r>
        <w:t>: 11a-5p</w:t>
      </w:r>
    </w:p>
    <w:p w14:paraId="46246694" w14:textId="77777777" w:rsidR="008B03B1" w:rsidRDefault="008B03B1" w:rsidP="0014746C">
      <w:pPr>
        <w:ind w:firstLine="120"/>
      </w:pPr>
      <w:r>
        <w:t>Monday February 26</w:t>
      </w:r>
      <w:r>
        <w:rPr>
          <w:vertAlign w:val="superscript"/>
        </w:rPr>
        <w:t>th</w:t>
      </w:r>
      <w:r>
        <w:t>: 8:30am-5p</w:t>
      </w:r>
    </w:p>
    <w:p w14:paraId="7D8018F9" w14:textId="77777777" w:rsidR="008B03B1" w:rsidRDefault="008B03B1" w:rsidP="0014746C">
      <w:pPr>
        <w:ind w:firstLine="120"/>
      </w:pPr>
      <w:r>
        <w:t>Tuesday February 27</w:t>
      </w:r>
      <w:r>
        <w:rPr>
          <w:vertAlign w:val="superscript"/>
        </w:rPr>
        <w:t>th</w:t>
      </w:r>
      <w:r>
        <w:t>: 8:30am-5p</w:t>
      </w:r>
    </w:p>
    <w:p w14:paraId="364B0729" w14:textId="77777777" w:rsidR="008B03B1" w:rsidRDefault="008B03B1" w:rsidP="0014746C">
      <w:pPr>
        <w:ind w:firstLine="120"/>
      </w:pPr>
      <w:r>
        <w:t>Wednesday February 28</w:t>
      </w:r>
      <w:r>
        <w:rPr>
          <w:vertAlign w:val="superscript"/>
        </w:rPr>
        <w:t>th</w:t>
      </w:r>
      <w:r>
        <w:t>: 8:30am-8p</w:t>
      </w:r>
    </w:p>
    <w:p w14:paraId="775E8FBA" w14:textId="77777777" w:rsidR="008B03B1" w:rsidRDefault="008B03B1" w:rsidP="0014746C">
      <w:pPr>
        <w:ind w:firstLine="120"/>
      </w:pPr>
      <w:r>
        <w:t>Thursday February 29</w:t>
      </w:r>
      <w:r>
        <w:rPr>
          <w:vertAlign w:val="superscript"/>
        </w:rPr>
        <w:t>th</w:t>
      </w:r>
      <w:r>
        <w:t>: 8:30am-5p</w:t>
      </w:r>
    </w:p>
    <w:p w14:paraId="01BCB8A0" w14:textId="77777777" w:rsidR="008B03B1" w:rsidRDefault="008B03B1" w:rsidP="0014746C">
      <w:pPr>
        <w:ind w:firstLine="119"/>
      </w:pPr>
      <w:r>
        <w:t>Friday March 1</w:t>
      </w:r>
      <w:r>
        <w:rPr>
          <w:vertAlign w:val="superscript"/>
        </w:rPr>
        <w:t>st</w:t>
      </w:r>
      <w:r>
        <w:t>: 8:30am-5p</w:t>
      </w:r>
    </w:p>
    <w:p w14:paraId="67F5D540" w14:textId="0CA16254" w:rsidR="008B03B1" w:rsidRPr="00D01DB6" w:rsidRDefault="0014746C" w:rsidP="008B03B1">
      <w:pPr>
        <w:pStyle w:val="Heading1"/>
        <w:rPr>
          <w:b w:val="0"/>
          <w:bCs w:val="0"/>
        </w:rPr>
      </w:pPr>
      <w:r>
        <w:rPr>
          <w:b w:val="0"/>
          <w:bCs w:val="0"/>
        </w:rPr>
        <w:t>John gave the Commissioners an opportunity to bring up any other Election related business before the meeting adjourned. No other Election related business was discussed.</w:t>
      </w:r>
    </w:p>
    <w:p w14:paraId="312B81B3" w14:textId="4037CFA3" w:rsidR="005A28E4" w:rsidRDefault="005A28E4">
      <w:pPr>
        <w:pStyle w:val="BodyText"/>
        <w:spacing w:before="180" w:line="259" w:lineRule="auto"/>
        <w:ind w:right="108"/>
      </w:pPr>
    </w:p>
    <w:p w14:paraId="6D1B84EB" w14:textId="2917E23C" w:rsidR="005A28E4" w:rsidRDefault="0082408D">
      <w:pPr>
        <w:pStyle w:val="BodyText"/>
        <w:spacing w:before="159"/>
      </w:pPr>
      <w:r>
        <w:t xml:space="preserve">The meeting ended at </w:t>
      </w:r>
      <w:r w:rsidR="00452617">
        <w:t>3</w:t>
      </w:r>
      <w:r w:rsidR="00D01DB6">
        <w:t>:</w:t>
      </w:r>
      <w:r w:rsidR="00452617">
        <w:t>30</w:t>
      </w:r>
      <w:r>
        <w:t xml:space="preserve"> pm</w:t>
      </w:r>
    </w:p>
    <w:sectPr w:rsidR="005A28E4">
      <w:type w:val="continuous"/>
      <w:pgSz w:w="12240" w:h="15840"/>
      <w:pgMar w:top="1400" w:right="13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82AA7"/>
    <w:multiLevelType w:val="hybridMultilevel"/>
    <w:tmpl w:val="1CDEDD48"/>
    <w:lvl w:ilvl="0" w:tplc="CFAEE710">
      <w:numFmt w:val="bullet"/>
      <w:lvlText w:val=""/>
      <w:lvlJc w:val="left"/>
      <w:pPr>
        <w:ind w:left="839" w:hanging="361"/>
      </w:pPr>
      <w:rPr>
        <w:rFonts w:ascii="Symbol" w:eastAsia="Symbol" w:hAnsi="Symbol" w:cs="Symbol" w:hint="default"/>
        <w:w w:val="100"/>
        <w:sz w:val="22"/>
        <w:szCs w:val="22"/>
        <w:lang w:val="en-US" w:eastAsia="en-US" w:bidi="en-US"/>
      </w:rPr>
    </w:lvl>
    <w:lvl w:ilvl="1" w:tplc="02805E7A">
      <w:numFmt w:val="bullet"/>
      <w:lvlText w:val="•"/>
      <w:lvlJc w:val="left"/>
      <w:pPr>
        <w:ind w:left="1560" w:hanging="361"/>
      </w:pPr>
      <w:rPr>
        <w:rFonts w:hint="default"/>
        <w:lang w:val="en-US" w:eastAsia="en-US" w:bidi="en-US"/>
      </w:rPr>
    </w:lvl>
    <w:lvl w:ilvl="2" w:tplc="06BEE9A6">
      <w:numFmt w:val="bullet"/>
      <w:lvlText w:val="•"/>
      <w:lvlJc w:val="left"/>
      <w:pPr>
        <w:ind w:left="2448" w:hanging="361"/>
      </w:pPr>
      <w:rPr>
        <w:rFonts w:hint="default"/>
        <w:lang w:val="en-US" w:eastAsia="en-US" w:bidi="en-US"/>
      </w:rPr>
    </w:lvl>
    <w:lvl w:ilvl="3" w:tplc="495261E6">
      <w:numFmt w:val="bullet"/>
      <w:lvlText w:val="•"/>
      <w:lvlJc w:val="left"/>
      <w:pPr>
        <w:ind w:left="3337" w:hanging="361"/>
      </w:pPr>
      <w:rPr>
        <w:rFonts w:hint="default"/>
        <w:lang w:val="en-US" w:eastAsia="en-US" w:bidi="en-US"/>
      </w:rPr>
    </w:lvl>
    <w:lvl w:ilvl="4" w:tplc="24728CAA">
      <w:numFmt w:val="bullet"/>
      <w:lvlText w:val="•"/>
      <w:lvlJc w:val="left"/>
      <w:pPr>
        <w:ind w:left="4226" w:hanging="361"/>
      </w:pPr>
      <w:rPr>
        <w:rFonts w:hint="default"/>
        <w:lang w:val="en-US" w:eastAsia="en-US" w:bidi="en-US"/>
      </w:rPr>
    </w:lvl>
    <w:lvl w:ilvl="5" w:tplc="EE6A1DFA">
      <w:numFmt w:val="bullet"/>
      <w:lvlText w:val="•"/>
      <w:lvlJc w:val="left"/>
      <w:pPr>
        <w:ind w:left="5115" w:hanging="361"/>
      </w:pPr>
      <w:rPr>
        <w:rFonts w:hint="default"/>
        <w:lang w:val="en-US" w:eastAsia="en-US" w:bidi="en-US"/>
      </w:rPr>
    </w:lvl>
    <w:lvl w:ilvl="6" w:tplc="628E472C">
      <w:numFmt w:val="bullet"/>
      <w:lvlText w:val="•"/>
      <w:lvlJc w:val="left"/>
      <w:pPr>
        <w:ind w:left="6004" w:hanging="361"/>
      </w:pPr>
      <w:rPr>
        <w:rFonts w:hint="default"/>
        <w:lang w:val="en-US" w:eastAsia="en-US" w:bidi="en-US"/>
      </w:rPr>
    </w:lvl>
    <w:lvl w:ilvl="7" w:tplc="F3DC02AA">
      <w:numFmt w:val="bullet"/>
      <w:lvlText w:val="•"/>
      <w:lvlJc w:val="left"/>
      <w:pPr>
        <w:ind w:left="6893" w:hanging="361"/>
      </w:pPr>
      <w:rPr>
        <w:rFonts w:hint="default"/>
        <w:lang w:val="en-US" w:eastAsia="en-US" w:bidi="en-US"/>
      </w:rPr>
    </w:lvl>
    <w:lvl w:ilvl="8" w:tplc="7088845C">
      <w:numFmt w:val="bullet"/>
      <w:lvlText w:val="•"/>
      <w:lvlJc w:val="left"/>
      <w:pPr>
        <w:ind w:left="7782" w:hanging="361"/>
      </w:pPr>
      <w:rPr>
        <w:rFonts w:hint="default"/>
        <w:lang w:val="en-US" w:eastAsia="en-US" w:bidi="en-US"/>
      </w:rPr>
    </w:lvl>
  </w:abstractNum>
  <w:num w:numId="1" w16cid:durableId="1833642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8E4"/>
    <w:rsid w:val="0014746C"/>
    <w:rsid w:val="00452617"/>
    <w:rsid w:val="00525761"/>
    <w:rsid w:val="005A28E4"/>
    <w:rsid w:val="005A488C"/>
    <w:rsid w:val="0082408D"/>
    <w:rsid w:val="008B03B1"/>
    <w:rsid w:val="00D01DB6"/>
    <w:rsid w:val="00E96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76566"/>
  <w15:docId w15:val="{DA453357-B1C7-4FD1-860B-A950B2C8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159"/>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style>
  <w:style w:type="paragraph" w:styleId="ListParagraph">
    <w:name w:val="List Paragraph"/>
    <w:basedOn w:val="Normal"/>
    <w:uiPriority w:val="1"/>
    <w:qFormat/>
    <w:pPr>
      <w:spacing w:before="15"/>
      <w:ind w:left="839"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831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Doyle</dc:creator>
  <cp:lastModifiedBy>John Doyle</cp:lastModifiedBy>
  <cp:revision>2</cp:revision>
  <dcterms:created xsi:type="dcterms:W3CDTF">2024-01-11T19:27:00Z</dcterms:created>
  <dcterms:modified xsi:type="dcterms:W3CDTF">2024-01-11T19:27:00Z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2023-06-16T00:00:00Z</vt:filetime>
  </property>
  <property fmtid="{D5CDD505-2E9C-101B-9397-08002B2CF9AE}" pid="3" name="Creator">
    <vt:lpwstr>Acrobat PDFMaker 17 for Word</vt:lpwstr>
  </property>
  <property fmtid="{D5CDD505-2E9C-101B-9397-08002B2CF9AE}" pid="4" name="LastSaved">
    <vt:filetime>2023-06-23T00:00:00Z</vt:filetime>
  </property>
</Properties>
</file>