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F87A" w14:textId="77777777" w:rsidR="00245EAD" w:rsidRPr="00A549EF" w:rsidRDefault="00245EAD" w:rsidP="00B37F0C">
      <w:pPr>
        <w:widowControl w:val="0"/>
        <w:spacing w:line="28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pPr w:leftFromText="187" w:rightFromText="187" w:vertAnchor="page" w:horzAnchor="margin" w:tblpXSpec="center" w:tblpY="4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2970"/>
        <w:gridCol w:w="450"/>
        <w:gridCol w:w="2700"/>
      </w:tblGrid>
      <w:tr w:rsidR="00245EAD" w:rsidRPr="00A549EF" w14:paraId="509D93B3" w14:textId="77777777" w:rsidTr="00D96A4F">
        <w:tc>
          <w:tcPr>
            <w:tcW w:w="7110" w:type="dxa"/>
            <w:gridSpan w:val="5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002060"/>
            <w:hideMark/>
          </w:tcPr>
          <w:p w14:paraId="4A9155BC" w14:textId="77777777" w:rsidR="00245EAD" w:rsidRPr="00A549EF" w:rsidRDefault="00245EAD" w:rsidP="00D96A4F">
            <w:pPr>
              <w:spacing w:before="60"/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A549EF">
              <w:rPr>
                <w:rFonts w:asciiTheme="minorHAnsi" w:hAnsiTheme="minorHAnsi" w:cstheme="minorHAnsi"/>
                <w:b/>
                <w:iCs/>
              </w:rPr>
              <w:t>Newton, Massachusetts Community Preservation Program</w:t>
            </w:r>
          </w:p>
          <w:p w14:paraId="4492D90D" w14:textId="77777777" w:rsidR="00245EAD" w:rsidRPr="00A549EF" w:rsidRDefault="00245EAD" w:rsidP="006B7172">
            <w:pPr>
              <w:spacing w:after="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</w:pPr>
            <w:r w:rsidRPr="00A549EF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FUNDING REQUEST</w:t>
            </w:r>
          </w:p>
        </w:tc>
      </w:tr>
      <w:tr w:rsidR="00245EAD" w:rsidRPr="00A549EF" w14:paraId="2B6D312A" w14:textId="77777777" w:rsidTr="00D96A4F">
        <w:trPr>
          <w:trHeight w:val="130"/>
        </w:trPr>
        <w:tc>
          <w:tcPr>
            <w:tcW w:w="7110" w:type="dxa"/>
            <w:gridSpan w:val="5"/>
            <w:tcBorders>
              <w:top w:val="single" w:sz="4" w:space="0" w:color="002060"/>
              <w:left w:val="nil"/>
              <w:bottom w:val="nil"/>
              <w:right w:val="nil"/>
            </w:tcBorders>
          </w:tcPr>
          <w:p w14:paraId="48381AE9" w14:textId="77777777" w:rsidR="00245EAD" w:rsidRPr="00A549EF" w:rsidRDefault="00245EAD" w:rsidP="00D96A4F">
            <w:pPr>
              <w:rPr>
                <w:rFonts w:asciiTheme="minorHAnsi" w:hAnsiTheme="minorHAnsi" w:cstheme="minorHAnsi"/>
                <w:b/>
                <w:iCs/>
                <w:color w:val="002060"/>
                <w:sz w:val="8"/>
                <w:szCs w:val="8"/>
              </w:rPr>
            </w:pPr>
          </w:p>
        </w:tc>
      </w:tr>
      <w:tr w:rsidR="00245EAD" w:rsidRPr="00A549EF" w14:paraId="216CCF64" w14:textId="77777777" w:rsidTr="00D96A4F">
        <w:trPr>
          <w:trHeight w:val="254"/>
        </w:trPr>
        <w:tc>
          <w:tcPr>
            <w:tcW w:w="540" w:type="dxa"/>
            <w:tcBorders>
              <w:top w:val="nil"/>
              <w:left w:val="nil"/>
              <w:bottom w:val="nil"/>
              <w:right w:val="single" w:sz="12" w:space="0" w:color="002060"/>
            </w:tcBorders>
          </w:tcPr>
          <w:p w14:paraId="1703EDE7" w14:textId="77777777" w:rsidR="00245EAD" w:rsidRPr="00A549EF" w:rsidRDefault="00245EAD" w:rsidP="00D96A4F">
            <w:pPr>
              <w:rPr>
                <w:rFonts w:asciiTheme="minorHAnsi" w:hAnsiTheme="minorHAnsi" w:cstheme="minorHAnsi"/>
                <w:b/>
                <w:iCs/>
                <w:color w:val="002060"/>
              </w:rPr>
            </w:pPr>
          </w:p>
        </w:tc>
        <w:tc>
          <w:tcPr>
            <w:tcW w:w="45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CA8200" w14:textId="6610A79E" w:rsidR="00245EAD" w:rsidRPr="00A549EF" w:rsidRDefault="00245EAD" w:rsidP="00D96A4F">
            <w:pPr>
              <w:rPr>
                <w:rFonts w:asciiTheme="minorHAnsi" w:hAnsiTheme="minorHAnsi" w:cstheme="minorHAnsi"/>
                <w:b/>
                <w:iCs/>
                <w:color w:val="002060"/>
              </w:rPr>
            </w:pPr>
          </w:p>
        </w:tc>
        <w:tc>
          <w:tcPr>
            <w:tcW w:w="2970" w:type="dxa"/>
            <w:tcBorders>
              <w:top w:val="nil"/>
              <w:left w:val="single" w:sz="12" w:space="0" w:color="002060"/>
              <w:bottom w:val="nil"/>
              <w:right w:val="single" w:sz="12" w:space="0" w:color="002060"/>
            </w:tcBorders>
            <w:hideMark/>
          </w:tcPr>
          <w:p w14:paraId="4FE9EDA0" w14:textId="77777777" w:rsidR="00245EAD" w:rsidRPr="00A549EF" w:rsidRDefault="00245EAD" w:rsidP="00D96A4F">
            <w:pPr>
              <w:rPr>
                <w:rFonts w:asciiTheme="minorHAnsi" w:hAnsiTheme="minorHAnsi" w:cstheme="minorHAnsi"/>
                <w:b/>
                <w:iCs/>
                <w:color w:val="002060"/>
              </w:rPr>
            </w:pPr>
            <w:r w:rsidRPr="00A549EF">
              <w:rPr>
                <w:rFonts w:asciiTheme="minorHAnsi" w:hAnsiTheme="minorHAnsi" w:cstheme="minorHAnsi"/>
                <w:b/>
                <w:iCs/>
                <w:color w:val="002060"/>
              </w:rPr>
              <w:t>PRE-PROPOSAL</w:t>
            </w:r>
          </w:p>
        </w:tc>
        <w:tc>
          <w:tcPr>
            <w:tcW w:w="45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C4DF2BB" w14:textId="1F644DFD" w:rsidR="00245EAD" w:rsidRPr="00A549EF" w:rsidRDefault="005F28F6" w:rsidP="00D96A4F">
            <w:pPr>
              <w:jc w:val="center"/>
              <w:rPr>
                <w:rFonts w:asciiTheme="minorHAnsi" w:hAnsiTheme="minorHAnsi" w:cstheme="minorHAnsi"/>
                <w:b/>
                <w:iCs/>
                <w:color w:val="002060"/>
              </w:rPr>
            </w:pPr>
            <w:r w:rsidRPr="00A549EF">
              <w:rPr>
                <w:rFonts w:asciiTheme="minorHAnsi" w:hAnsiTheme="minorHAnsi" w:cstheme="minorHAnsi"/>
                <w:b/>
                <w:iCs/>
                <w:color w:val="002060"/>
              </w:rPr>
              <w:t>X</w:t>
            </w:r>
          </w:p>
        </w:tc>
        <w:tc>
          <w:tcPr>
            <w:tcW w:w="2700" w:type="dxa"/>
            <w:tcBorders>
              <w:top w:val="nil"/>
              <w:left w:val="single" w:sz="12" w:space="0" w:color="002060"/>
              <w:bottom w:val="nil"/>
              <w:right w:val="nil"/>
            </w:tcBorders>
            <w:hideMark/>
          </w:tcPr>
          <w:p w14:paraId="3565E772" w14:textId="77777777" w:rsidR="00245EAD" w:rsidRPr="00A549EF" w:rsidRDefault="00245EAD" w:rsidP="00D96A4F">
            <w:pPr>
              <w:rPr>
                <w:rFonts w:asciiTheme="minorHAnsi" w:hAnsiTheme="minorHAnsi" w:cstheme="minorHAnsi"/>
                <w:b/>
                <w:iCs/>
                <w:color w:val="002060"/>
              </w:rPr>
            </w:pPr>
            <w:r w:rsidRPr="00A549EF">
              <w:rPr>
                <w:rFonts w:asciiTheme="minorHAnsi" w:hAnsiTheme="minorHAnsi" w:cstheme="minorHAnsi"/>
                <w:b/>
                <w:iCs/>
                <w:color w:val="002060"/>
              </w:rPr>
              <w:t>PROPOSAL</w:t>
            </w:r>
          </w:p>
        </w:tc>
      </w:tr>
    </w:tbl>
    <w:p w14:paraId="665CF409" w14:textId="77777777" w:rsidR="00245EAD" w:rsidRPr="00A549EF" w:rsidRDefault="00E35513" w:rsidP="00245EAD">
      <w:pPr>
        <w:spacing w:before="120"/>
        <w:jc w:val="right"/>
        <w:rPr>
          <w:rFonts w:asciiTheme="minorHAnsi" w:hAnsiTheme="minorHAnsi" w:cstheme="minorHAnsi"/>
          <w:i/>
          <w:sz w:val="20"/>
        </w:rPr>
      </w:pPr>
      <w:r w:rsidRPr="00A549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60F099" wp14:editId="5AFAD16E">
                <wp:simplePos x="0" y="0"/>
                <wp:positionH relativeFrom="column">
                  <wp:posOffset>5781675</wp:posOffset>
                </wp:positionH>
                <wp:positionV relativeFrom="paragraph">
                  <wp:posOffset>-42545</wp:posOffset>
                </wp:positionV>
                <wp:extent cx="990600" cy="1083945"/>
                <wp:effectExtent l="0" t="0" r="1905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6E3B8" w14:textId="77777777" w:rsidR="00E83EE8" w:rsidRDefault="00E83EE8" w:rsidP="00245EAD">
                            <w:pP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(For staff use)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date  rec’d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0F0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5.25pt;margin-top:-3.35pt;width:78pt;height:8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" filled="f" strokecolor="gray">
                <v:textbox>
                  <w:txbxContent>
                    <w:p w14:paraId="14C6E3B8" w14:textId="77777777" w:rsidR="00E83EE8" w:rsidRDefault="00E83EE8" w:rsidP="00245EAD">
                      <w:pP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 xml:space="preserve">(For staff use) </w:t>
                      </w:r>
                      <w:proofErr w:type="gramStart"/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date  rec’d</w:t>
                      </w:r>
                      <w:proofErr w:type="gramEnd"/>
                      <w:r>
                        <w:rPr>
                          <w:rFonts w:ascii="Calibri" w:hAnsi="Calibri" w:cs="Calibri"/>
                          <w:i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549E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415D79" wp14:editId="5DABD61A">
                <wp:simplePos x="0" y="0"/>
                <wp:positionH relativeFrom="column">
                  <wp:posOffset>-247650</wp:posOffset>
                </wp:positionH>
                <wp:positionV relativeFrom="paragraph">
                  <wp:posOffset>-45085</wp:posOffset>
                </wp:positionV>
                <wp:extent cx="1028700" cy="1264285"/>
                <wp:effectExtent l="0" t="0" r="0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DA35A" w14:textId="77777777" w:rsidR="00E83EE8" w:rsidRPr="00016700" w:rsidRDefault="00E83EE8" w:rsidP="00245E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6700">
                              <w:rPr>
                                <w:sz w:val="20"/>
                                <w:szCs w:val="20"/>
                              </w:rPr>
                              <w:t>City of Newton</w:t>
                            </w:r>
                          </w:p>
                          <w:p w14:paraId="1E30A045" w14:textId="77777777" w:rsidR="00E83EE8" w:rsidRDefault="00E83EE8" w:rsidP="00245EAD">
                            <w:pPr>
                              <w:spacing w:before="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F6028F5" wp14:editId="27104427">
                                  <wp:extent cx="733425" cy="723900"/>
                                  <wp:effectExtent l="0" t="0" r="9525" b="0"/>
                                  <wp:docPr id="959479426" name="Picture 9594794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81322F" w14:textId="77777777" w:rsidR="00E83EE8" w:rsidRPr="00016700" w:rsidRDefault="00E83EE8" w:rsidP="00016700">
                            <w:pPr>
                              <w:spacing w:before="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Ruthanne Fuller</w:t>
                            </w:r>
                          </w:p>
                          <w:p w14:paraId="596F1AFA" w14:textId="77777777" w:rsidR="00E83EE8" w:rsidRPr="00016700" w:rsidRDefault="00E83EE8" w:rsidP="00245E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16700">
                              <w:rPr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15D79" id="Rectangle 5" o:spid="_x0000_s1027" style="position:absolute;left:0;text-align:left;margin-left:-19.5pt;margin-top:-3.55pt;width:81pt;height:99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" filled="f" stroked="f" strokeweight="0">
                <v:textbox inset="0,0,0,0">
                  <w:txbxContent>
                    <w:p w14:paraId="78BDA35A" w14:textId="77777777" w:rsidR="00E83EE8" w:rsidRPr="00016700" w:rsidRDefault="00E83EE8" w:rsidP="00245E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6700">
                        <w:rPr>
                          <w:sz w:val="20"/>
                          <w:szCs w:val="20"/>
                        </w:rPr>
                        <w:t>City of Newton</w:t>
                      </w:r>
                    </w:p>
                    <w:p w14:paraId="1E30A045" w14:textId="77777777" w:rsidR="00E83EE8" w:rsidRDefault="00E83EE8" w:rsidP="00245EAD">
                      <w:pPr>
                        <w:spacing w:before="6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F6028F5" wp14:editId="27104427">
                            <wp:extent cx="733425" cy="723900"/>
                            <wp:effectExtent l="0" t="0" r="9525" b="0"/>
                            <wp:docPr id="959479426" name="Picture 959479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81322F" w14:textId="77777777" w:rsidR="00E83EE8" w:rsidRPr="00016700" w:rsidRDefault="00E83EE8" w:rsidP="00016700">
                      <w:pPr>
                        <w:spacing w:before="6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Ruthanne Fuller</w:t>
                      </w:r>
                    </w:p>
                    <w:p w14:paraId="596F1AFA" w14:textId="77777777" w:rsidR="00E83EE8" w:rsidRPr="00016700" w:rsidRDefault="00E83EE8" w:rsidP="00245E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16700">
                        <w:rPr>
                          <w:sz w:val="20"/>
                          <w:szCs w:val="20"/>
                        </w:rPr>
                        <w:t>Mayor</w:t>
                      </w:r>
                    </w:p>
                  </w:txbxContent>
                </v:textbox>
              </v:rect>
            </w:pict>
          </mc:Fallback>
        </mc:AlternateContent>
      </w:r>
    </w:p>
    <w:p w14:paraId="170AECC4" w14:textId="77777777" w:rsidR="00245EAD" w:rsidRPr="00A549EF" w:rsidRDefault="00245EAD" w:rsidP="00245EAD">
      <w:pPr>
        <w:spacing w:before="120"/>
        <w:jc w:val="right"/>
        <w:rPr>
          <w:rFonts w:asciiTheme="minorHAnsi" w:hAnsiTheme="minorHAnsi" w:cstheme="minorHAnsi"/>
          <w:i/>
          <w:sz w:val="20"/>
        </w:rPr>
      </w:pPr>
    </w:p>
    <w:p w14:paraId="1929D979" w14:textId="77777777" w:rsidR="006B7172" w:rsidRPr="00A549EF" w:rsidRDefault="006B7172" w:rsidP="006B7172">
      <w:pPr>
        <w:rPr>
          <w:rFonts w:asciiTheme="minorHAnsi" w:hAnsiTheme="minorHAnsi" w:cstheme="minorHAnsi"/>
          <w:i/>
          <w:sz w:val="20"/>
        </w:rPr>
      </w:pPr>
    </w:p>
    <w:p w14:paraId="7588A842" w14:textId="77777777" w:rsidR="00E35513" w:rsidRPr="00A549EF" w:rsidRDefault="00E35513" w:rsidP="00450920">
      <w:pPr>
        <w:jc w:val="center"/>
        <w:rPr>
          <w:rFonts w:asciiTheme="minorHAnsi" w:hAnsiTheme="minorHAnsi" w:cstheme="minorHAnsi"/>
          <w:color w:val="002060"/>
          <w:sz w:val="20"/>
          <w:szCs w:val="20"/>
        </w:rPr>
      </w:pPr>
    </w:p>
    <w:p w14:paraId="16ABD9C0" w14:textId="0B8475C9" w:rsidR="00E35513" w:rsidRPr="00A549EF" w:rsidRDefault="004E2326" w:rsidP="004E2326">
      <w:pPr>
        <w:jc w:val="center"/>
        <w:rPr>
          <w:rFonts w:asciiTheme="minorHAnsi" w:hAnsiTheme="minorHAnsi" w:cstheme="minorHAnsi"/>
          <w:color w:val="002060"/>
          <w:sz w:val="20"/>
          <w:szCs w:val="20"/>
        </w:rPr>
      </w:pPr>
      <w:r w:rsidRPr="00A549EF">
        <w:rPr>
          <w:rFonts w:asciiTheme="minorHAnsi" w:hAnsiTheme="minorHAnsi" w:cstheme="minorHAnsi"/>
          <w:color w:val="002060"/>
          <w:sz w:val="20"/>
          <w:szCs w:val="20"/>
        </w:rPr>
        <w:t xml:space="preserve">Last updated </w:t>
      </w:r>
      <w:r w:rsidR="00E96CC7" w:rsidRPr="00A549EF">
        <w:rPr>
          <w:rFonts w:asciiTheme="minorHAnsi" w:hAnsiTheme="minorHAnsi" w:cstheme="minorHAnsi"/>
          <w:color w:val="002060"/>
          <w:sz w:val="20"/>
          <w:szCs w:val="20"/>
        </w:rPr>
        <w:t>October</w:t>
      </w:r>
      <w:r w:rsidR="00037C8A" w:rsidRPr="00A549EF">
        <w:rPr>
          <w:rFonts w:asciiTheme="minorHAnsi" w:hAnsiTheme="minorHAnsi" w:cstheme="minorHAnsi"/>
          <w:color w:val="002060"/>
          <w:sz w:val="20"/>
          <w:szCs w:val="20"/>
        </w:rPr>
        <w:t xml:space="preserve"> 2020</w:t>
      </w:r>
      <w:r w:rsidR="00E35513" w:rsidRPr="00A549EF">
        <w:rPr>
          <w:rFonts w:asciiTheme="minorHAnsi" w:hAnsiTheme="minorHAnsi" w:cstheme="minorHAnsi"/>
          <w:color w:val="002060"/>
          <w:sz w:val="20"/>
          <w:szCs w:val="20"/>
        </w:rPr>
        <w:t>.</w:t>
      </w:r>
    </w:p>
    <w:p w14:paraId="59CD5245" w14:textId="77777777" w:rsidR="005F194E" w:rsidRPr="00A549EF" w:rsidRDefault="005F194E" w:rsidP="00E347A0">
      <w:pPr>
        <w:spacing w:before="80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  <w:r w:rsidRPr="00A549EF">
        <w:rPr>
          <w:rFonts w:asciiTheme="minorHAnsi" w:hAnsiTheme="minorHAnsi" w:cstheme="minorHAnsi"/>
          <w:color w:val="C00000"/>
          <w:sz w:val="20"/>
          <w:szCs w:val="20"/>
        </w:rPr>
        <w:t xml:space="preserve">Please submit </w:t>
      </w:r>
      <w:r w:rsidR="00E502C4" w:rsidRPr="00A549EF">
        <w:rPr>
          <w:rFonts w:asciiTheme="minorHAnsi" w:hAnsiTheme="minorHAnsi" w:cstheme="minorHAnsi"/>
          <w:color w:val="C00000"/>
          <w:sz w:val="20"/>
          <w:szCs w:val="20"/>
        </w:rPr>
        <w:t xml:space="preserve">this </w:t>
      </w:r>
      <w:r w:rsidRPr="00A549EF">
        <w:rPr>
          <w:rFonts w:asciiTheme="minorHAnsi" w:hAnsiTheme="minorHAnsi" w:cstheme="minorHAnsi"/>
          <w:color w:val="C00000"/>
          <w:sz w:val="20"/>
          <w:szCs w:val="20"/>
        </w:rPr>
        <w:t>completed file</w:t>
      </w:r>
      <w:r w:rsidR="00E502C4" w:rsidRPr="00A549EF">
        <w:rPr>
          <w:rFonts w:asciiTheme="minorHAnsi" w:hAnsiTheme="minorHAnsi" w:cstheme="minorHAnsi"/>
          <w:color w:val="C00000"/>
          <w:sz w:val="20"/>
          <w:szCs w:val="20"/>
        </w:rPr>
        <w:t xml:space="preserve"> directly</w:t>
      </w:r>
      <w:r w:rsidRPr="00A549EF">
        <w:rPr>
          <w:rFonts w:asciiTheme="minorHAnsi" w:hAnsiTheme="minorHAnsi" w:cstheme="minorHAnsi"/>
          <w:color w:val="C00000"/>
          <w:sz w:val="20"/>
          <w:szCs w:val="20"/>
        </w:rPr>
        <w:t xml:space="preserve"> – do not convert to PDF</w:t>
      </w:r>
      <w:r w:rsidR="00AC3237" w:rsidRPr="00A549EF">
        <w:rPr>
          <w:rFonts w:asciiTheme="minorHAnsi" w:hAnsiTheme="minorHAnsi" w:cstheme="minorHAnsi"/>
          <w:color w:val="C00000"/>
          <w:sz w:val="20"/>
          <w:szCs w:val="20"/>
        </w:rPr>
        <w:t xml:space="preserve"> or other formats</w:t>
      </w:r>
      <w:r w:rsidRPr="00A549EF">
        <w:rPr>
          <w:rFonts w:asciiTheme="minorHAnsi" w:hAnsiTheme="minorHAnsi" w:cstheme="minorHAnsi"/>
          <w:color w:val="C00000"/>
          <w:sz w:val="20"/>
          <w:szCs w:val="20"/>
        </w:rPr>
        <w:t>.</w:t>
      </w:r>
    </w:p>
    <w:p w14:paraId="34DA11C2" w14:textId="0DE4A3F5" w:rsidR="00245EAD" w:rsidRPr="00A549EF" w:rsidRDefault="00245EAD" w:rsidP="005F194E">
      <w:pPr>
        <w:jc w:val="center"/>
        <w:rPr>
          <w:rFonts w:asciiTheme="minorHAnsi" w:hAnsiTheme="minorHAnsi" w:cstheme="minorHAnsi"/>
          <w:sz w:val="22"/>
          <w:szCs w:val="22"/>
        </w:rPr>
      </w:pPr>
      <w:r w:rsidRPr="00A549EF">
        <w:rPr>
          <w:rFonts w:asciiTheme="minorHAnsi" w:hAnsiTheme="minorHAnsi" w:cstheme="minorHAnsi"/>
          <w:sz w:val="20"/>
          <w:szCs w:val="20"/>
        </w:rPr>
        <w:t>For full instructions, see</w:t>
      </w:r>
      <w:r w:rsidRPr="00A549EF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A549EF">
          <w:rPr>
            <w:rStyle w:val="Hyperlink"/>
            <w:rFonts w:asciiTheme="minorHAnsi" w:hAnsiTheme="minorHAnsi" w:cstheme="minorHAnsi"/>
            <w:b/>
            <w:color w:val="0000CC"/>
            <w:sz w:val="22"/>
            <w:szCs w:val="22"/>
            <w:u w:val="none"/>
          </w:rPr>
          <w:t>www.newtonma.gov/cpa</w:t>
        </w:r>
      </w:hyperlink>
      <w:r w:rsidRPr="00A549EF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A549EF">
        <w:rPr>
          <w:rFonts w:asciiTheme="minorHAnsi" w:hAnsiTheme="minorHAnsi" w:cstheme="minorHAnsi"/>
          <w:sz w:val="20"/>
          <w:szCs w:val="20"/>
        </w:rPr>
        <w:t>or contact:</w:t>
      </w:r>
    </w:p>
    <w:p w14:paraId="2CE82083" w14:textId="2A46AC76" w:rsidR="00245EAD" w:rsidRPr="00A549EF" w:rsidRDefault="00AD022F" w:rsidP="00245EAD">
      <w:pPr>
        <w:spacing w:before="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549EF">
        <w:rPr>
          <w:rFonts w:asciiTheme="minorHAnsi" w:hAnsiTheme="minorHAnsi" w:cstheme="minorHAnsi"/>
          <w:color w:val="000000"/>
          <w:sz w:val="22"/>
          <w:szCs w:val="22"/>
        </w:rPr>
        <w:t>Mollie Hutchings</w:t>
      </w:r>
      <w:r w:rsidR="00037C8A" w:rsidRPr="00A549E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245EAD" w:rsidRPr="00A549EF">
        <w:rPr>
          <w:rFonts w:asciiTheme="minorHAnsi" w:hAnsiTheme="minorHAnsi" w:cstheme="minorHAnsi"/>
          <w:color w:val="000000"/>
          <w:sz w:val="22"/>
          <w:szCs w:val="22"/>
        </w:rPr>
        <w:t>Community Preservation Program Manager</w:t>
      </w:r>
    </w:p>
    <w:p w14:paraId="6033FDAE" w14:textId="77777777" w:rsidR="00245EAD" w:rsidRPr="00A549EF" w:rsidRDefault="00245EAD" w:rsidP="00245E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549EF">
        <w:rPr>
          <w:rFonts w:asciiTheme="minorHAnsi" w:hAnsiTheme="minorHAnsi" w:cstheme="minorHAnsi"/>
          <w:color w:val="000000"/>
          <w:sz w:val="22"/>
          <w:szCs w:val="22"/>
        </w:rPr>
        <w:t>City of Newton Planning &amp; Development Department, 1000 Commonwealth Ave., Newton, MA 02459</w:t>
      </w:r>
    </w:p>
    <w:p w14:paraId="4597EFFA" w14:textId="630D9ED7" w:rsidR="00245EAD" w:rsidRPr="00A549EF" w:rsidRDefault="00E601D6" w:rsidP="00245E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5C14CF" w:rsidRPr="00A549EF">
          <w:rPr>
            <w:rStyle w:val="Hyperlink"/>
            <w:rFonts w:asciiTheme="minorHAnsi" w:hAnsiTheme="minorHAnsi" w:cstheme="minorHAnsi"/>
            <w:sz w:val="22"/>
            <w:szCs w:val="22"/>
          </w:rPr>
          <w:t>ahutchings@newtonma.gov</w:t>
        </w:r>
      </w:hyperlink>
      <w:r w:rsidR="00245EAD" w:rsidRPr="00A549EF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5EAD" w:rsidRPr="00A549EF">
        <w:rPr>
          <w:rFonts w:asciiTheme="minorHAnsi" w:hAnsiTheme="minorHAnsi" w:cstheme="minorHAnsi"/>
          <w:color w:val="000000"/>
          <w:sz w:val="22"/>
          <w:szCs w:val="22"/>
        </w:rPr>
        <w:tab/>
        <w:t>617.796.1144</w:t>
      </w:r>
    </w:p>
    <w:tbl>
      <w:tblPr>
        <w:tblW w:w="106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145"/>
        <w:gridCol w:w="326"/>
        <w:gridCol w:w="1367"/>
        <w:gridCol w:w="1493"/>
        <w:gridCol w:w="94"/>
        <w:gridCol w:w="140"/>
        <w:gridCol w:w="3060"/>
        <w:gridCol w:w="107"/>
        <w:gridCol w:w="72"/>
        <w:gridCol w:w="950"/>
        <w:gridCol w:w="307"/>
        <w:gridCol w:w="1563"/>
        <w:gridCol w:w="59"/>
      </w:tblGrid>
      <w:tr w:rsidR="00245EAD" w:rsidRPr="00A549EF" w14:paraId="12F15441" w14:textId="77777777" w:rsidTr="00DC2E33">
        <w:trPr>
          <w:gridBefore w:val="1"/>
          <w:gridAfter w:val="1"/>
          <w:wBefore w:w="15" w:type="dxa"/>
          <w:wAfter w:w="59" w:type="dxa"/>
          <w:trHeight w:val="842"/>
          <w:jc w:val="center"/>
        </w:trPr>
        <w:tc>
          <w:tcPr>
            <w:tcW w:w="10624" w:type="dxa"/>
            <w:gridSpan w:val="12"/>
            <w:tcBorders>
              <w:top w:val="single" w:sz="4" w:space="0" w:color="FFFFFF"/>
              <w:left w:val="single" w:sz="8" w:space="0" w:color="FFFFFF"/>
              <w:bottom w:val="single" w:sz="8" w:space="0" w:color="003366"/>
              <w:right w:val="single" w:sz="8" w:space="0" w:color="FFFFF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E15A5" w14:textId="77777777" w:rsidR="00245EAD" w:rsidRPr="00A549EF" w:rsidRDefault="00245EAD" w:rsidP="00B159E5">
            <w:pPr>
              <w:jc w:val="center"/>
              <w:rPr>
                <w:rFonts w:asciiTheme="minorHAnsi" w:eastAsia="Arial Unicode MS" w:hAnsiTheme="minorHAnsi" w:cstheme="minorHAnsi"/>
                <w:i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iCs/>
                <w:color w:val="002060"/>
                <w:sz w:val="20"/>
                <w:szCs w:val="20"/>
              </w:rPr>
              <w:t>You may adjust the space for each question, but the combined answers to all questions on this page must fit on this page.</w:t>
            </w:r>
          </w:p>
        </w:tc>
      </w:tr>
      <w:tr w:rsidR="00245EAD" w:rsidRPr="00A549EF" w14:paraId="43AA853C" w14:textId="77777777" w:rsidTr="00DC2E33">
        <w:trPr>
          <w:gridBefore w:val="1"/>
          <w:gridAfter w:val="1"/>
          <w:wBefore w:w="15" w:type="dxa"/>
          <w:wAfter w:w="59" w:type="dxa"/>
          <w:trHeight w:val="586"/>
          <w:jc w:val="center"/>
        </w:trPr>
        <w:tc>
          <w:tcPr>
            <w:tcW w:w="1145" w:type="dxa"/>
            <w:tcBorders>
              <w:top w:val="single" w:sz="8" w:space="0" w:color="FFFFFF"/>
              <w:left w:val="single" w:sz="8" w:space="0" w:color="002060"/>
              <w:bottom w:val="single" w:sz="8" w:space="0" w:color="FFFFFF"/>
              <w:right w:val="single" w:sz="8" w:space="0" w:color="FFFFFF"/>
            </w:tcBorders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F816" w14:textId="77777777" w:rsidR="00245EAD" w:rsidRPr="00A549EF" w:rsidRDefault="00245EAD" w:rsidP="009A57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</w:t>
            </w:r>
          </w:p>
          <w:p w14:paraId="7DEF3FDA" w14:textId="77777777" w:rsidR="00245EAD" w:rsidRPr="00A549EF" w:rsidRDefault="00245EAD" w:rsidP="009A579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9479" w:type="dxa"/>
            <w:gridSpan w:val="11"/>
            <w:tcBorders>
              <w:top w:val="single" w:sz="8" w:space="0" w:color="003366"/>
              <w:left w:val="single" w:sz="8" w:space="0" w:color="FFFFFF"/>
              <w:bottom w:val="single" w:sz="8" w:space="0" w:color="003366"/>
              <w:right w:val="single" w:sz="8" w:space="0" w:color="003366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1828F" w14:textId="07310408" w:rsidR="00245EAD" w:rsidRPr="00A549EF" w:rsidRDefault="005465B4" w:rsidP="009A579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549EF">
              <w:rPr>
                <w:rFonts w:asciiTheme="minorHAnsi" w:hAnsiTheme="minorHAnsi" w:cstheme="minorHAnsi"/>
                <w:color w:val="1F1F1F"/>
                <w:sz w:val="28"/>
                <w:szCs w:val="28"/>
                <w:shd w:val="clear" w:color="auto" w:fill="FFFFFF"/>
              </w:rPr>
              <w:t>Community Garden at Spears Park</w:t>
            </w:r>
          </w:p>
        </w:tc>
      </w:tr>
      <w:tr w:rsidR="00245EAD" w:rsidRPr="00A549EF" w14:paraId="2B7BC479" w14:textId="77777777" w:rsidTr="00DC2E33">
        <w:trPr>
          <w:gridBefore w:val="1"/>
          <w:gridAfter w:val="1"/>
          <w:wBefore w:w="15" w:type="dxa"/>
          <w:wAfter w:w="59" w:type="dxa"/>
          <w:trHeight w:val="568"/>
          <w:jc w:val="center"/>
        </w:trPr>
        <w:tc>
          <w:tcPr>
            <w:tcW w:w="1145" w:type="dxa"/>
            <w:tcBorders>
              <w:top w:val="single" w:sz="8" w:space="0" w:color="FFFFFF"/>
              <w:left w:val="single" w:sz="8" w:space="0" w:color="002060"/>
              <w:bottom w:val="single" w:sz="8" w:space="0" w:color="FFFFFF"/>
              <w:right w:val="single" w:sz="8" w:space="0" w:color="FFFFFF"/>
            </w:tcBorders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62E1A" w14:textId="77777777" w:rsidR="00245EAD" w:rsidRPr="00A549EF" w:rsidRDefault="00245EAD" w:rsidP="009A57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</w:t>
            </w:r>
          </w:p>
          <w:p w14:paraId="70E39D71" w14:textId="77777777" w:rsidR="00245EAD" w:rsidRPr="00A549EF" w:rsidRDefault="00245EAD" w:rsidP="009A579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LOCATION</w:t>
            </w:r>
          </w:p>
        </w:tc>
        <w:tc>
          <w:tcPr>
            <w:tcW w:w="9479" w:type="dxa"/>
            <w:gridSpan w:val="11"/>
            <w:tcBorders>
              <w:top w:val="single" w:sz="8" w:space="0" w:color="003366"/>
              <w:left w:val="single" w:sz="8" w:space="0" w:color="FFFFFF"/>
              <w:bottom w:val="single" w:sz="8" w:space="0" w:color="003366"/>
              <w:right w:val="single" w:sz="8" w:space="0" w:color="003366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EA1D88" w14:textId="14EA47F5" w:rsidR="00F03BD9" w:rsidRPr="00A549EF" w:rsidRDefault="005465B4" w:rsidP="005465B4">
            <w:pPr>
              <w:ind w:right="144"/>
              <w:rPr>
                <w:rFonts w:asciiTheme="minorHAnsi" w:hAnsiTheme="minorHAnsi" w:cstheme="minorHAnsi"/>
                <w:iCs/>
                <w:color w:val="002060"/>
                <w:bdr w:val="single" w:sz="4" w:space="0" w:color="FFFFFF" w:frame="1"/>
              </w:rPr>
            </w:pPr>
            <w:r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Corner of Walnut Pk</w:t>
            </w:r>
            <w:r w:rsidR="00DC2E33"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.</w:t>
            </w:r>
            <w:r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 xml:space="preserve"> </w:t>
            </w:r>
            <w:r w:rsidR="00DC2E33"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&amp;</w:t>
            </w:r>
            <w:r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 xml:space="preserve"> Washington </w:t>
            </w:r>
            <w:r w:rsidR="00DC2E33"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S</w:t>
            </w:r>
            <w:r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t</w:t>
            </w:r>
            <w:r w:rsidR="00DC2E33"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.</w:t>
            </w:r>
            <w:r w:rsidRPr="00A549EF">
              <w:rPr>
                <w:rFonts w:asciiTheme="minorHAnsi" w:hAnsiTheme="minorHAnsi" w:cstheme="minorHAnsi"/>
                <w:iCs/>
                <w:sz w:val="28"/>
                <w:szCs w:val="28"/>
                <w:bdr w:val="single" w:sz="4" w:space="0" w:color="FFFFFF" w:frame="1"/>
              </w:rPr>
              <w:t>, Newton</w:t>
            </w:r>
          </w:p>
        </w:tc>
      </w:tr>
      <w:tr w:rsidR="00E9788F" w:rsidRPr="00A549EF" w14:paraId="3455BE58" w14:textId="77777777" w:rsidTr="00A549EF">
        <w:trPr>
          <w:gridBefore w:val="1"/>
          <w:gridAfter w:val="1"/>
          <w:wBefore w:w="15" w:type="dxa"/>
          <w:wAfter w:w="59" w:type="dxa"/>
          <w:trHeight w:val="721"/>
          <w:jc w:val="center"/>
        </w:trPr>
        <w:tc>
          <w:tcPr>
            <w:tcW w:w="1145" w:type="dxa"/>
            <w:tcBorders>
              <w:top w:val="single" w:sz="8" w:space="0" w:color="FFFFFF"/>
              <w:left w:val="single" w:sz="8" w:space="0" w:color="002060"/>
              <w:bottom w:val="single" w:sz="8" w:space="0" w:color="FFFFFF"/>
              <w:right w:val="single" w:sz="8" w:space="0" w:color="FFFFFF"/>
            </w:tcBorders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D162C" w14:textId="77777777" w:rsidR="00245EAD" w:rsidRPr="00A549EF" w:rsidRDefault="00245EAD" w:rsidP="009A57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</w:t>
            </w:r>
          </w:p>
          <w:p w14:paraId="4AB86303" w14:textId="77777777" w:rsidR="00245EAD" w:rsidRPr="00A549EF" w:rsidRDefault="00245EAD" w:rsidP="009A5793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CONTACTS</w:t>
            </w:r>
          </w:p>
        </w:tc>
        <w:tc>
          <w:tcPr>
            <w:tcW w:w="3420" w:type="dxa"/>
            <w:gridSpan w:val="5"/>
            <w:tcBorders>
              <w:top w:val="single" w:sz="8" w:space="0" w:color="003366"/>
              <w:left w:val="single" w:sz="8" w:space="0" w:color="FFFFFF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B3971" w14:textId="77777777" w:rsidR="00245EAD" w:rsidRPr="00A549EF" w:rsidRDefault="00245EAD" w:rsidP="00B159E5">
            <w:pPr>
              <w:jc w:val="center"/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Cs/>
                <w:iCs/>
                <w:color w:val="002060"/>
                <w:sz w:val="20"/>
                <w:szCs w:val="20"/>
              </w:rPr>
              <w:t>Name &amp; title or organization</w:t>
            </w:r>
          </w:p>
        </w:tc>
        <w:tc>
          <w:tcPr>
            <w:tcW w:w="3060" w:type="dxa"/>
            <w:tcBorders>
              <w:top w:val="single" w:sz="8" w:space="0" w:color="003366"/>
            </w:tcBorders>
            <w:shd w:val="clear" w:color="auto" w:fill="DDDDDD"/>
            <w:vAlign w:val="center"/>
          </w:tcPr>
          <w:p w14:paraId="0F97653E" w14:textId="77777777" w:rsidR="00245EAD" w:rsidRPr="00A549EF" w:rsidRDefault="00245EAD" w:rsidP="00B159E5">
            <w:pPr>
              <w:jc w:val="center"/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</w:pPr>
            <w:r w:rsidRPr="00A549EF"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  <w:t>Email</w:t>
            </w:r>
          </w:p>
        </w:tc>
        <w:tc>
          <w:tcPr>
            <w:tcW w:w="1129" w:type="dxa"/>
            <w:gridSpan w:val="3"/>
            <w:tcBorders>
              <w:top w:val="single" w:sz="8" w:space="0" w:color="003366"/>
            </w:tcBorders>
            <w:shd w:val="clear" w:color="auto" w:fill="DDDDDD"/>
            <w:vAlign w:val="center"/>
          </w:tcPr>
          <w:p w14:paraId="3E13B00C" w14:textId="77777777" w:rsidR="00245EAD" w:rsidRPr="00A549EF" w:rsidRDefault="00245EAD" w:rsidP="00B159E5">
            <w:pPr>
              <w:jc w:val="center"/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</w:pPr>
            <w:r w:rsidRPr="00A549EF"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  <w:t>Phone</w:t>
            </w:r>
          </w:p>
        </w:tc>
        <w:tc>
          <w:tcPr>
            <w:tcW w:w="1870" w:type="dxa"/>
            <w:gridSpan w:val="2"/>
            <w:tcBorders>
              <w:top w:val="single" w:sz="8" w:space="0" w:color="003366"/>
              <w:right w:val="single" w:sz="8" w:space="0" w:color="003366"/>
            </w:tcBorders>
            <w:shd w:val="clear" w:color="auto" w:fill="DDDDDD"/>
            <w:vAlign w:val="center"/>
          </w:tcPr>
          <w:p w14:paraId="1455A2DD" w14:textId="77777777" w:rsidR="00245EAD" w:rsidRPr="00A549EF" w:rsidRDefault="00245EAD" w:rsidP="00B159E5">
            <w:pPr>
              <w:jc w:val="center"/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</w:pPr>
            <w:r w:rsidRPr="00A549EF">
              <w:rPr>
                <w:rFonts w:asciiTheme="minorHAnsi" w:eastAsia="Arial Unicode MS" w:hAnsiTheme="minorHAnsi" w:cstheme="minorHAnsi"/>
                <w:bCs/>
                <w:iCs/>
                <w:color w:val="002060"/>
                <w:sz w:val="20"/>
                <w:szCs w:val="20"/>
              </w:rPr>
              <w:t>Mailing address</w:t>
            </w:r>
          </w:p>
        </w:tc>
      </w:tr>
      <w:tr w:rsidR="00E9788F" w:rsidRPr="00A549EF" w14:paraId="40286498" w14:textId="77777777" w:rsidTr="00A549EF">
        <w:trPr>
          <w:gridBefore w:val="1"/>
          <w:gridAfter w:val="1"/>
          <w:wBefore w:w="15" w:type="dxa"/>
          <w:wAfter w:w="59" w:type="dxa"/>
          <w:trHeight w:val="784"/>
          <w:jc w:val="center"/>
        </w:trPr>
        <w:tc>
          <w:tcPr>
            <w:tcW w:w="1145" w:type="dxa"/>
            <w:tcBorders>
              <w:top w:val="single" w:sz="8" w:space="0" w:color="003366"/>
              <w:left w:val="single" w:sz="8" w:space="0" w:color="002060"/>
              <w:bottom w:val="single" w:sz="8" w:space="0" w:color="C0C0C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40970" w14:textId="77777777" w:rsidR="00245EAD" w:rsidRPr="00A549EF" w:rsidRDefault="00245EAD" w:rsidP="00D96A4F">
            <w:pPr>
              <w:ind w:left="144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Project Manager</w:t>
            </w:r>
          </w:p>
        </w:tc>
        <w:tc>
          <w:tcPr>
            <w:tcW w:w="3420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14:paraId="1137CC11" w14:textId="11A2E401" w:rsidR="00C04C87" w:rsidRPr="00A549EF" w:rsidRDefault="00C04C87" w:rsidP="00C04C87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Luis Perez Demorizi, Director of Parks </w:t>
            </w:r>
            <w:r w:rsidR="00DC2E3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&amp;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Open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Space</w:t>
            </w:r>
            <w:r w:rsidR="00DC2E3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;</w:t>
            </w:r>
            <w:proofErr w:type="gramEnd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249C6219" w14:textId="77777777" w:rsidR="00C04C87" w:rsidRPr="00A549EF" w:rsidRDefault="00C04C87" w:rsidP="00C04C87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Parks, Recreation &amp; Culture</w:t>
            </w:r>
          </w:p>
          <w:p w14:paraId="104E1F7D" w14:textId="77777777" w:rsidR="00DC2E33" w:rsidRPr="00A549EF" w:rsidRDefault="00DC2E33" w:rsidP="00DC2E33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</w:p>
          <w:p w14:paraId="769AF4DC" w14:textId="0CCAEC60" w:rsidR="00603576" w:rsidRPr="00A549EF" w:rsidRDefault="00C04C87" w:rsidP="00DC2E33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Ahron Lerman</w:t>
            </w:r>
            <w:r w:rsidR="00DC2E3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</w:t>
            </w:r>
            <w:r w:rsidR="00A549EF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Asst</w:t>
            </w:r>
            <w:r w:rsidR="00DC2E3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.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Director of Parks &amp; Open Space</w:t>
            </w:r>
            <w:r w:rsidR="00DC2E3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;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Parks, Recreation &amp; Culture</w:t>
            </w:r>
          </w:p>
        </w:tc>
        <w:tc>
          <w:tcPr>
            <w:tcW w:w="30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BC429E" w14:textId="45B725F2" w:rsidR="007D6B9A" w:rsidRPr="00A549EF" w:rsidRDefault="00E601D6" w:rsidP="00D96A4F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hyperlink r:id="rId11" w:history="1">
              <w:r w:rsidR="00603576" w:rsidRPr="00A549EF">
                <w:rPr>
                  <w:rStyle w:val="Hyperlink"/>
                  <w:rFonts w:asciiTheme="minorHAnsi" w:eastAsia="Arial Unicode MS" w:hAnsiTheme="minorHAnsi" w:cstheme="minorHAnsi"/>
                  <w:iCs/>
                  <w:sz w:val="22"/>
                  <w:szCs w:val="22"/>
                </w:rPr>
                <w:t>lpdemorizi@newtonma.gov</w:t>
              </w:r>
            </w:hyperlink>
          </w:p>
          <w:p w14:paraId="31B0A0B2" w14:textId="5287AF5E" w:rsidR="00603576" w:rsidRPr="00A549EF" w:rsidRDefault="005F28F6" w:rsidP="00D96A4F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hyperlink r:id="rId12" w:history="1">
              <w:r w:rsidRPr="00A549E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Pr="00A549EF">
                <w:rPr>
                  <w:rStyle w:val="Hyperlink"/>
                  <w:rFonts w:asciiTheme="minorHAnsi" w:eastAsia="Arial Unicode MS" w:hAnsiTheme="minorHAnsi" w:cstheme="minorHAnsi"/>
                  <w:iCs/>
                  <w:sz w:val="22"/>
                  <w:szCs w:val="22"/>
                </w:rPr>
                <w:t>lerman@newtonma.gov</w:t>
              </w:r>
            </w:hyperlink>
          </w:p>
        </w:tc>
        <w:tc>
          <w:tcPr>
            <w:tcW w:w="112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1C38A5" w14:textId="0F816BA9" w:rsidR="007D6B9A" w:rsidRPr="00A549EF" w:rsidRDefault="00603576" w:rsidP="00D96A4F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617-796-1500</w:t>
            </w:r>
          </w:p>
          <w:p w14:paraId="6011A168" w14:textId="1739BBAC" w:rsidR="00603576" w:rsidRPr="00A549EF" w:rsidRDefault="00603576" w:rsidP="00603576">
            <w:pPr>
              <w:spacing w:line="240" w:lineRule="exact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003366"/>
            </w:tcBorders>
          </w:tcPr>
          <w:p w14:paraId="1F69FD55" w14:textId="1F60C49D" w:rsidR="007D6B9A" w:rsidRPr="00A549EF" w:rsidRDefault="00603576" w:rsidP="00D96A4F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246 </w:t>
            </w:r>
            <w:r w:rsidR="00F45828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Dudley Rd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.</w:t>
            </w:r>
            <w:r w:rsidR="00F45828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Newton, MA 02459</w:t>
            </w:r>
          </w:p>
        </w:tc>
      </w:tr>
      <w:tr w:rsidR="00E9788F" w:rsidRPr="00A549EF" w14:paraId="46D0292C" w14:textId="77777777" w:rsidTr="00A549EF">
        <w:trPr>
          <w:gridBefore w:val="1"/>
          <w:gridAfter w:val="1"/>
          <w:wBefore w:w="15" w:type="dxa"/>
          <w:wAfter w:w="59" w:type="dxa"/>
          <w:trHeight w:val="631"/>
          <w:jc w:val="center"/>
        </w:trPr>
        <w:tc>
          <w:tcPr>
            <w:tcW w:w="1145" w:type="dxa"/>
            <w:tcBorders>
              <w:top w:val="single" w:sz="8" w:space="0" w:color="C0C0C0"/>
              <w:left w:val="single" w:sz="8" w:space="0" w:color="002060"/>
              <w:bottom w:val="single" w:sz="8" w:space="0" w:color="C0C0C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7F654" w14:textId="77777777" w:rsidR="00245EAD" w:rsidRPr="00A549EF" w:rsidRDefault="00245EAD" w:rsidP="00D96A4F">
            <w:pPr>
              <w:ind w:left="144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Other Contacts</w:t>
            </w:r>
          </w:p>
        </w:tc>
        <w:tc>
          <w:tcPr>
            <w:tcW w:w="3420" w:type="dxa"/>
            <w:gridSpan w:val="5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</w:tcPr>
          <w:p w14:paraId="4B40CD2B" w14:textId="387DC24F" w:rsidR="00C04C87" w:rsidRPr="00A549EF" w:rsidRDefault="00C04C87" w:rsidP="00DC2E33">
            <w:pPr>
              <w:spacing w:line="240" w:lineRule="exact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Nicole Banks,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Commissioner</w:t>
            </w:r>
            <w:r w:rsidR="00DC2E3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;</w:t>
            </w:r>
            <w:proofErr w:type="gramEnd"/>
          </w:p>
          <w:p w14:paraId="0EA1EFED" w14:textId="510AAEA1" w:rsidR="005465B4" w:rsidRPr="00A549EF" w:rsidRDefault="00C04C87" w:rsidP="00DC2E33">
            <w:pPr>
              <w:spacing w:line="240" w:lineRule="exact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Parks, Recreation &amp; Culture</w:t>
            </w:r>
          </w:p>
        </w:tc>
        <w:tc>
          <w:tcPr>
            <w:tcW w:w="3060" w:type="dxa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</w:tcPr>
          <w:p w14:paraId="3212AD95" w14:textId="77777777" w:rsidR="00F45828" w:rsidRPr="00A549EF" w:rsidRDefault="00E601D6" w:rsidP="00F45828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hyperlink r:id="rId13" w:history="1">
              <w:r w:rsidR="00F45828" w:rsidRPr="00A549EF">
                <w:rPr>
                  <w:rStyle w:val="Hyperlink"/>
                  <w:rFonts w:asciiTheme="minorHAnsi" w:eastAsia="Arial Unicode MS" w:hAnsiTheme="minorHAnsi" w:cstheme="minorHAnsi"/>
                  <w:iCs/>
                  <w:sz w:val="22"/>
                  <w:szCs w:val="22"/>
                </w:rPr>
                <w:t>nbanks@newtonma.gov</w:t>
              </w:r>
            </w:hyperlink>
          </w:p>
          <w:p w14:paraId="757E10CA" w14:textId="73B0D2B3" w:rsidR="005465B4" w:rsidRPr="00A549EF" w:rsidRDefault="005465B4" w:rsidP="00D96A4F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</w:tcPr>
          <w:p w14:paraId="00571058" w14:textId="214A4F5D" w:rsidR="007D6B9A" w:rsidRPr="00A549EF" w:rsidRDefault="00F45828" w:rsidP="00D96A4F">
            <w:pPr>
              <w:spacing w:line="240" w:lineRule="exact"/>
              <w:ind w:left="144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617-796-1500</w:t>
            </w:r>
          </w:p>
        </w:tc>
        <w:tc>
          <w:tcPr>
            <w:tcW w:w="1870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003366"/>
            </w:tcBorders>
          </w:tcPr>
          <w:p w14:paraId="271AB64B" w14:textId="135AD9C3" w:rsidR="00245EAD" w:rsidRPr="00A549EF" w:rsidRDefault="00F45828" w:rsidP="00804719">
            <w:pPr>
              <w:spacing w:line="240" w:lineRule="exact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246 Dudley Rd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.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 Newton, MA 02459</w:t>
            </w:r>
          </w:p>
        </w:tc>
      </w:tr>
      <w:tr w:rsidR="007234CC" w:rsidRPr="00A549EF" w14:paraId="6C816E61" w14:textId="77777777" w:rsidTr="00DC2E33">
        <w:trPr>
          <w:gridBefore w:val="1"/>
          <w:gridAfter w:val="1"/>
          <w:wBefore w:w="15" w:type="dxa"/>
          <w:wAfter w:w="59" w:type="dxa"/>
          <w:trHeight w:val="658"/>
          <w:jc w:val="center"/>
        </w:trPr>
        <w:tc>
          <w:tcPr>
            <w:tcW w:w="1145" w:type="dxa"/>
            <w:tcBorders>
              <w:top w:val="single" w:sz="8" w:space="0" w:color="FFFFFF"/>
              <w:left w:val="single" w:sz="8" w:space="0" w:color="002060"/>
              <w:bottom w:val="single" w:sz="8" w:space="0" w:color="FDF9E8"/>
              <w:right w:val="single" w:sz="8" w:space="0" w:color="FFFFFF"/>
            </w:tcBorders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8619D" w14:textId="77777777" w:rsidR="00245EAD" w:rsidRPr="00A549EF" w:rsidRDefault="00245EAD" w:rsidP="0015303E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 FUNDING</w:t>
            </w:r>
          </w:p>
        </w:tc>
        <w:tc>
          <w:tcPr>
            <w:tcW w:w="3280" w:type="dxa"/>
            <w:gridSpan w:val="4"/>
            <w:tcBorders>
              <w:top w:val="single" w:sz="8" w:space="0" w:color="003366"/>
              <w:left w:val="single" w:sz="8" w:space="0" w:color="FFFFFF"/>
              <w:bottom w:val="single" w:sz="8" w:space="0" w:color="002060"/>
              <w:right w:val="single" w:sz="8" w:space="0" w:color="C0C0C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59BB4" w14:textId="77777777" w:rsidR="00245EAD" w:rsidRPr="00A549EF" w:rsidRDefault="00AC3237" w:rsidP="00F04889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  <w:bdr w:val="single" w:sz="4" w:space="0" w:color="FFFFFF" w:frame="1"/>
              </w:rPr>
            </w:pPr>
            <w:r w:rsidRPr="00A549EF">
              <w:rPr>
                <w:rFonts w:asciiTheme="minorHAnsi" w:hAnsiTheme="minorHAnsi" w:cstheme="minorHAnsi"/>
                <w:b/>
                <w:iCs/>
                <w:sz w:val="20"/>
                <w:szCs w:val="20"/>
                <w:bdr w:val="single" w:sz="4" w:space="0" w:color="FFFFFF" w:frame="1"/>
              </w:rPr>
              <w:t>A. C</w:t>
            </w:r>
            <w:r w:rsidR="00245EAD" w:rsidRPr="00A549EF">
              <w:rPr>
                <w:rFonts w:asciiTheme="minorHAnsi" w:hAnsiTheme="minorHAnsi" w:cstheme="minorHAnsi"/>
                <w:b/>
                <w:iCs/>
                <w:sz w:val="20"/>
                <w:szCs w:val="20"/>
                <w:bdr w:val="single" w:sz="4" w:space="0" w:color="FFFFFF" w:frame="1"/>
              </w:rPr>
              <w:t>PA funds requested:</w:t>
            </w:r>
          </w:p>
          <w:p w14:paraId="53430FCC" w14:textId="5CDD0C7B" w:rsidR="00245EAD" w:rsidRPr="00A549EF" w:rsidRDefault="00DC2E33" w:rsidP="00F04889">
            <w:pPr>
              <w:spacing w:before="4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bdr w:val="single" w:sz="4" w:space="0" w:color="FFFFFF" w:frame="1"/>
              </w:rPr>
            </w:pPr>
            <w:r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$</w:t>
            </w:r>
            <w:r w:rsidR="00603576"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150</w:t>
            </w:r>
            <w:r w:rsidR="005465B4"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,000</w:t>
            </w:r>
          </w:p>
        </w:tc>
        <w:tc>
          <w:tcPr>
            <w:tcW w:w="3379" w:type="dxa"/>
            <w:gridSpan w:val="4"/>
            <w:tcBorders>
              <w:top w:val="single" w:sz="8" w:space="0" w:color="003366"/>
              <w:left w:val="single" w:sz="8" w:space="0" w:color="C0C0C0"/>
              <w:bottom w:val="single" w:sz="8" w:space="0" w:color="002060"/>
              <w:right w:val="single" w:sz="8" w:space="0" w:color="C0C0C0"/>
            </w:tcBorders>
          </w:tcPr>
          <w:p w14:paraId="4EC1E2EB" w14:textId="77777777" w:rsidR="00245EAD" w:rsidRPr="00A549EF" w:rsidRDefault="00AC3237" w:rsidP="00F048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sz w:val="20"/>
              </w:rPr>
              <w:t>B.</w:t>
            </w:r>
            <w:r w:rsidRPr="00A549E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C43672" w:rsidRPr="00A549EF">
              <w:rPr>
                <w:rFonts w:asciiTheme="minorHAnsi" w:hAnsiTheme="minorHAnsi" w:cstheme="minorHAnsi"/>
                <w:b/>
                <w:bCs/>
                <w:sz w:val="20"/>
              </w:rPr>
              <w:t>Other funds to be used:</w:t>
            </w:r>
          </w:p>
          <w:p w14:paraId="7F2B3B17" w14:textId="6D0C8A26" w:rsidR="00AC3237" w:rsidRPr="00A549EF" w:rsidRDefault="005465B4" w:rsidP="00F91BB9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$1</w:t>
            </w:r>
            <w:r w:rsidR="00F44F10" w:rsidRPr="00A549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9</w:t>
            </w:r>
            <w:r w:rsidR="00603576" w:rsidRPr="00A549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9</w:t>
            </w:r>
            <w:r w:rsidRPr="00A549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</w:t>
            </w:r>
            <w:r w:rsidR="00F44F10" w:rsidRPr="00A549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519</w:t>
            </w:r>
            <w:r w:rsidRPr="00A549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8" w:space="0" w:color="003366"/>
              <w:left w:val="single" w:sz="8" w:space="0" w:color="C0C0C0"/>
              <w:bottom w:val="single" w:sz="8" w:space="0" w:color="002060"/>
              <w:right w:val="single" w:sz="8" w:space="0" w:color="003366"/>
            </w:tcBorders>
          </w:tcPr>
          <w:p w14:paraId="3886ECDF" w14:textId="77777777" w:rsidR="00245EAD" w:rsidRPr="00A549EF" w:rsidRDefault="00AC3237" w:rsidP="00F0488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sz w:val="20"/>
              </w:rPr>
              <w:t xml:space="preserve">C. </w:t>
            </w:r>
            <w:r w:rsidR="00245EAD" w:rsidRPr="00A549EF">
              <w:rPr>
                <w:rFonts w:asciiTheme="minorHAnsi" w:hAnsiTheme="minorHAnsi" w:cstheme="minorHAnsi"/>
                <w:b/>
                <w:bCs/>
                <w:sz w:val="20"/>
              </w:rPr>
              <w:t>Total project cost</w:t>
            </w:r>
            <w:r w:rsidRPr="00A549EF">
              <w:rPr>
                <w:rFonts w:asciiTheme="minorHAnsi" w:hAnsiTheme="minorHAnsi" w:cstheme="minorHAnsi"/>
                <w:b/>
                <w:bCs/>
                <w:sz w:val="20"/>
              </w:rPr>
              <w:t xml:space="preserve"> (A+B)</w:t>
            </w:r>
            <w:r w:rsidR="00245EAD" w:rsidRPr="00A549EF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2B3A093F" w14:textId="63E41817" w:rsidR="00245EAD" w:rsidRPr="00A549EF" w:rsidRDefault="00F63B8F" w:rsidP="00F04889">
            <w:pPr>
              <w:spacing w:before="4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bdr w:val="single" w:sz="4" w:space="0" w:color="FFFFFF" w:frame="1"/>
              </w:rPr>
            </w:pPr>
            <w:r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$3</w:t>
            </w:r>
            <w:r w:rsidR="00A35585"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49</w:t>
            </w:r>
            <w:r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,</w:t>
            </w:r>
            <w:r w:rsidR="00A35585" w:rsidRPr="00A549EF">
              <w:rPr>
                <w:rFonts w:asciiTheme="minorHAnsi" w:hAnsiTheme="minorHAnsi" w:cstheme="minorHAnsi"/>
                <w:iCs/>
                <w:bdr w:val="single" w:sz="4" w:space="0" w:color="FFFFFF" w:frame="1"/>
              </w:rPr>
              <w:t>519</w:t>
            </w:r>
          </w:p>
        </w:tc>
      </w:tr>
      <w:tr w:rsidR="00245EAD" w:rsidRPr="00A549EF" w14:paraId="03DE863E" w14:textId="77777777" w:rsidTr="00DC2E33">
        <w:trPr>
          <w:gridBefore w:val="1"/>
          <w:gridAfter w:val="1"/>
          <w:wBefore w:w="15" w:type="dxa"/>
          <w:wAfter w:w="59" w:type="dxa"/>
          <w:trHeight w:val="1249"/>
          <w:jc w:val="center"/>
        </w:trPr>
        <w:tc>
          <w:tcPr>
            <w:tcW w:w="1145" w:type="dxa"/>
            <w:tcBorders>
              <w:top w:val="single" w:sz="8" w:space="0" w:color="FDF9E8"/>
              <w:left w:val="single" w:sz="8" w:space="0" w:color="002060"/>
              <w:bottom w:val="single" w:sz="8" w:space="0" w:color="C0C0C0"/>
              <w:right w:val="single" w:sz="8" w:space="0" w:color="FFFFFF"/>
            </w:tcBorders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7DCB" w14:textId="6B1C6C5C" w:rsidR="00245EAD" w:rsidRPr="00A549EF" w:rsidRDefault="0015303E" w:rsidP="009A57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</w:t>
            </w:r>
            <w:r w:rsidR="0092271D"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ro</w:t>
            </w:r>
            <w:r w:rsidR="00245EAD"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ject</w:t>
            </w:r>
          </w:p>
          <w:p w14:paraId="5C0AA6A4" w14:textId="77777777" w:rsidR="00245EAD" w:rsidRPr="00A549EF" w:rsidRDefault="00245EAD" w:rsidP="009A579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SUMMARY</w:t>
            </w:r>
          </w:p>
        </w:tc>
        <w:tc>
          <w:tcPr>
            <w:tcW w:w="9479" w:type="dxa"/>
            <w:gridSpan w:val="11"/>
            <w:tcBorders>
              <w:top w:val="single" w:sz="8" w:space="0" w:color="002060"/>
              <w:left w:val="single" w:sz="8" w:space="0" w:color="FFFFFF"/>
              <w:bottom w:val="single" w:sz="8" w:space="0" w:color="C0C0C0"/>
              <w:right w:val="single" w:sz="8" w:space="0" w:color="003366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7CFE0" w14:textId="77777777" w:rsidR="00245EAD" w:rsidRPr="00A549EF" w:rsidRDefault="00246DFF" w:rsidP="00450920">
            <w:pPr>
              <w:ind w:right="144"/>
              <w:rPr>
                <w:rFonts w:asciiTheme="minorHAnsi" w:hAnsiTheme="minorHAnsi" w:cstheme="minorHAnsi"/>
                <w:iCs/>
                <w:sz w:val="20"/>
                <w:szCs w:val="20"/>
                <w:bdr w:val="single" w:sz="4" w:space="0" w:color="FFFFFF" w:frame="1"/>
              </w:rPr>
            </w:pPr>
            <w:r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Explain how the project will use the requested CPA funds. </w:t>
            </w:r>
            <w:r w:rsidR="00A10246"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You may provide more </w:t>
            </w:r>
            <w:r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detail </w:t>
            </w:r>
            <w:r w:rsidR="00A10246"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in attachments, but your </w:t>
            </w:r>
            <w:r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PROJECT </w:t>
            </w:r>
            <w:r w:rsidR="00A10246"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SUMMARY MUST FIT IN THE SPACE BELOW.</w:t>
            </w:r>
            <w:r w:rsidR="00450920" w:rsidRPr="00A549EF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Use a cover letter for general information about the sponsoring organization’s accomplishments.</w:t>
            </w:r>
          </w:p>
        </w:tc>
      </w:tr>
      <w:tr w:rsidR="00E9788F" w:rsidRPr="00A549EF" w14:paraId="6859C0AD" w14:textId="77777777" w:rsidTr="00DC2E33">
        <w:trPr>
          <w:gridBefore w:val="1"/>
          <w:gridAfter w:val="1"/>
          <w:wBefore w:w="15" w:type="dxa"/>
          <w:wAfter w:w="59" w:type="dxa"/>
          <w:trHeight w:val="4681"/>
          <w:jc w:val="center"/>
        </w:trPr>
        <w:tc>
          <w:tcPr>
            <w:tcW w:w="10624" w:type="dxa"/>
            <w:gridSpan w:val="12"/>
            <w:tcBorders>
              <w:top w:val="single" w:sz="8" w:space="0" w:color="FDF9E8"/>
              <w:left w:val="single" w:sz="8" w:space="0" w:color="002060"/>
              <w:bottom w:val="single" w:sz="8" w:space="0" w:color="C0C0C0"/>
              <w:right w:val="single" w:sz="8" w:space="0" w:color="003366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F4957" w14:textId="2BFBD51D" w:rsidR="00D32735" w:rsidRPr="00A549EF" w:rsidRDefault="00A549EF" w:rsidP="007723D0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</w:pPr>
            <w:r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  <w:lastRenderedPageBreak/>
              <w:t>N</w:t>
            </w:r>
            <w:r w:rsidR="004F43AE"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  <w:t xml:space="preserve">ew </w:t>
            </w:r>
            <w:r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  <w:t>C</w:t>
            </w:r>
            <w:r w:rsidR="004F43AE"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  <w:t>ommunity Garden</w:t>
            </w:r>
            <w:r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  <w:t>s</w:t>
            </w:r>
          </w:p>
          <w:p w14:paraId="374E8BCC" w14:textId="532E09B2" w:rsidR="00D32735" w:rsidRPr="00A549EF" w:rsidRDefault="00D32735" w:rsidP="00C04C87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Spears Park is a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one-third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(.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32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) acre park at the corner of Washington Street and Walnut Park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in Newton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.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The park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borders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the Jackson Walnut Park School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s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to the west and north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Washington street to the south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and Walnut Park to the east. This small parcel of open space was</w:t>
            </w:r>
            <w:r w:rsidR="00501CE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a private residential property that was deeded to the City of Newton in 19</w:t>
            </w:r>
            <w:r w:rsidR="009C1B8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34</w:t>
            </w:r>
            <w:r w:rsidR="00501CE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.</w:t>
            </w:r>
            <w:r w:rsidR="00646861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The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previous </w:t>
            </w:r>
            <w:r w:rsidR="00646861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residence and carriage house dated back to as early as 1848.</w:t>
            </w:r>
            <w:r w:rsidR="00501CE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The park is also located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just down the block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from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the Jackson-Homestead Museum. The surrounding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neighborhood is a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mix of 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residential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 commercial, and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and institutional use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s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. Currently, the park is an open lawn with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a perimeter of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declining trees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, many of them the 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invasive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Norway maple</w:t>
            </w:r>
            <w:r w:rsidR="007723D0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. Spears Park currently does not have any programmed uses.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29B83F97" w14:textId="77777777" w:rsidR="007723D0" w:rsidRPr="00A549EF" w:rsidRDefault="00C04C87" w:rsidP="007723D0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4FB8ECF7" w14:textId="77777777" w:rsidR="008E0126" w:rsidRPr="00A549EF" w:rsidRDefault="007723D0" w:rsidP="007723D0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Over the past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two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years,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Newton’s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Parks, Recreation &amp; Culture Department has partnered with the </w:t>
            </w:r>
            <w:r w:rsidRPr="00A549EF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Friends of </w:t>
            </w:r>
            <w:proofErr w:type="spellStart"/>
            <w:r w:rsidRPr="00A549EF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Tasun</w:t>
            </w:r>
            <w:proofErr w:type="spellEnd"/>
            <w:r w:rsidRPr="00A549EF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 xml:space="preserve"> Community Gardens at Spears Park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to bring forward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just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the second publicly accessible community garden space in the city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—and the first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north of the Mass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Pike.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T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he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first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community gardens, at </w:t>
            </w:r>
            <w:proofErr w:type="spellStart"/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Nahanton</w:t>
            </w:r>
            <w:proofErr w:type="spellEnd"/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Park, offer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120 plots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for rent and are incredibly popular. All plots have been booked solid for years, and there is currently a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recurring waitlist of </w:t>
            </w:r>
            <w:r w:rsidR="00D3384B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an average of 2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0 hopeful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gardeners.</w:t>
            </w:r>
            <w:r w:rsidR="000A1338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18190995" w14:textId="77777777" w:rsidR="008E0126" w:rsidRPr="00A549EF" w:rsidRDefault="008E0126" w:rsidP="007723D0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</w:p>
          <w:p w14:paraId="5490F121" w14:textId="7F9E4C70" w:rsidR="00C04C87" w:rsidRPr="00A549EF" w:rsidRDefault="000A1338" w:rsidP="00A549EF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Throughout the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two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-year planning and development process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for the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se new gardens at </w:t>
            </w:r>
            <w:r w:rsidR="008E012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Spears Park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 the city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held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three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community meetings, 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one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of which was held on-site with neighbors and other stakeholders. </w:t>
            </w:r>
            <w:r w:rsidR="0067565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The project has also received unanimous approval from the Parks &amp; Recreation Commission</w:t>
            </w:r>
            <w:r w:rsidR="0092195C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in their November 2022 meeting</w:t>
            </w:r>
            <w:r w:rsidR="0067565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, 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and</w:t>
            </w:r>
            <w:r w:rsidR="0067565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full support from the city council and from various local entities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</w:t>
            </w:r>
            <w:r w:rsidR="00675656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such as Green Newton and </w:t>
            </w:r>
            <w:r w:rsidR="0092195C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the Newton </w:t>
            </w:r>
            <w:r w:rsidR="005A6A17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Conservators</w:t>
            </w:r>
            <w:r w:rsidR="0092195C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. The project was also supported by the Jackson Walnut Park Schools and the Friends of </w:t>
            </w:r>
            <w:proofErr w:type="spellStart"/>
            <w:r w:rsidR="0092195C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Tasun</w:t>
            </w:r>
            <w:proofErr w:type="spellEnd"/>
            <w:r w:rsidR="0092195C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 Garden at Spears Park.</w:t>
            </w:r>
          </w:p>
          <w:p w14:paraId="2885BDF3" w14:textId="77777777" w:rsidR="00A549EF" w:rsidRPr="00A549EF" w:rsidRDefault="00A549EF" w:rsidP="00A549EF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</w:p>
          <w:p w14:paraId="4E738CAD" w14:textId="25F6F626" w:rsidR="00C04C87" w:rsidRPr="00A549EF" w:rsidRDefault="00A549EF" w:rsidP="00994125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  <w:u w:val="single"/>
              </w:rPr>
            </w:pPr>
            <w:r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  <w:u w:val="thick"/>
              </w:rPr>
              <w:t>Project Goals</w:t>
            </w:r>
          </w:p>
          <w:p w14:paraId="41E89892" w14:textId="5C57ABF5" w:rsidR="00C04C87" w:rsidRPr="00A549EF" w:rsidRDefault="00994125" w:rsidP="00C04C8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up to 30 raised beds, including </w:t>
            </w:r>
            <w:r w:rsidR="00BE6103"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at least </w:t>
            </w: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2 accessible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beds</w:t>
            </w:r>
            <w:proofErr w:type="gramEnd"/>
          </w:p>
          <w:p w14:paraId="1331FD12" w14:textId="1C13B6CF" w:rsidR="00C04C87" w:rsidRPr="00A549EF" w:rsidRDefault="00994125" w:rsidP="00C04C8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accessibility throughout the garden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area</w:t>
            </w:r>
            <w:proofErr w:type="gramEnd"/>
          </w:p>
          <w:p w14:paraId="612BBCF6" w14:textId="2C87B2DF" w:rsidR="00D32735" w:rsidRPr="00A549EF" w:rsidRDefault="00D32735" w:rsidP="00C04C8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critter-resistant fence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enclosure</w:t>
            </w:r>
            <w:proofErr w:type="gramEnd"/>
          </w:p>
          <w:p w14:paraId="7FC661D1" w14:textId="630EEE22" w:rsidR="00C04C87" w:rsidRPr="00A549EF" w:rsidRDefault="00994125" w:rsidP="00C04C8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site amenities such as bike racks, benches, picnic tables, and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signage</w:t>
            </w:r>
            <w:proofErr w:type="gramEnd"/>
          </w:p>
          <w:p w14:paraId="4BCF7574" w14:textId="0B9F94EC" w:rsidR="00D32735" w:rsidRPr="00A549EF" w:rsidRDefault="00D32735" w:rsidP="00C04C8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Use sustainable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materials</w:t>
            </w:r>
            <w:proofErr w:type="gramEnd"/>
          </w:p>
          <w:p w14:paraId="37E45DA6" w14:textId="239917D4" w:rsidR="00C04C87" w:rsidRPr="00A549EF" w:rsidRDefault="00D32735" w:rsidP="00D327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Enhance pollinator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habitat</w:t>
            </w:r>
            <w:proofErr w:type="gramEnd"/>
          </w:p>
          <w:p w14:paraId="3B7DFE4F" w14:textId="37208568" w:rsidR="00D32735" w:rsidRPr="00A549EF" w:rsidRDefault="00D32735" w:rsidP="00D327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garden tool storage and composting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station</w:t>
            </w:r>
            <w:proofErr w:type="gramEnd"/>
          </w:p>
          <w:p w14:paraId="324D89B4" w14:textId="53CDFF1E" w:rsidR="00D32735" w:rsidRPr="00A549EF" w:rsidRDefault="00D32735" w:rsidP="00D327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yard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hydrants</w:t>
            </w:r>
            <w:proofErr w:type="gramEnd"/>
          </w:p>
          <w:p w14:paraId="269D524D" w14:textId="7FAAFB44" w:rsidR="00D32735" w:rsidRPr="00A549EF" w:rsidRDefault="00D32735" w:rsidP="00D32735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 xml:space="preserve">Provide amenities for the community outside of the fenced-in </w:t>
            </w:r>
            <w:proofErr w:type="gramStart"/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gardens</w:t>
            </w:r>
            <w:proofErr w:type="gramEnd"/>
          </w:p>
          <w:p w14:paraId="18EA1CA6" w14:textId="5CAE2B5A" w:rsidR="00603576" w:rsidRPr="00A549EF" w:rsidRDefault="00603576" w:rsidP="005C378A">
            <w:pPr>
              <w:ind w:left="153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E9788F" w:rsidRPr="00A549EF" w14:paraId="06369A0A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hRule="exact" w:val="576"/>
          <w:jc w:val="center"/>
        </w:trPr>
        <w:tc>
          <w:tcPr>
            <w:tcW w:w="1471" w:type="dxa"/>
            <w:gridSpan w:val="2"/>
            <w:shd w:val="clear" w:color="auto" w:fill="17365D" w:themeFill="text2" w:themeFillShade="BF"/>
            <w:vAlign w:val="center"/>
          </w:tcPr>
          <w:p w14:paraId="346B401A" w14:textId="6C4D3FEE" w:rsidR="00E9788F" w:rsidRPr="00A549EF" w:rsidRDefault="00E9788F" w:rsidP="00E9788F">
            <w:pPr>
              <w:jc w:val="center"/>
              <w:rPr>
                <w:rFonts w:asciiTheme="minorHAnsi" w:hAnsiTheme="minorHAnsi" w:cstheme="minorHAnsi"/>
                <w:b/>
                <w:i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iCs/>
                <w:color w:val="FFFFFF" w:themeColor="background1"/>
                <w:sz w:val="22"/>
                <w:szCs w:val="22"/>
              </w:rPr>
              <w:t>Project Title</w:t>
            </w:r>
          </w:p>
        </w:tc>
        <w:tc>
          <w:tcPr>
            <w:tcW w:w="9212" w:type="dxa"/>
            <w:gridSpan w:val="11"/>
            <w:tcBorders>
              <w:top w:val="single" w:sz="6" w:space="0" w:color="002060"/>
              <w:bottom w:val="nil"/>
            </w:tcBorders>
            <w:shd w:val="clear" w:color="auto" w:fill="auto"/>
            <w:vAlign w:val="center"/>
          </w:tcPr>
          <w:p w14:paraId="0369A048" w14:textId="5B09DB8C" w:rsidR="00E9788F" w:rsidRPr="00A549EF" w:rsidRDefault="00F4528F" w:rsidP="00177E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</w:rPr>
              <w:t>Community Garden at Spears Park</w:t>
            </w:r>
          </w:p>
        </w:tc>
      </w:tr>
      <w:tr w:rsidR="007234CC" w:rsidRPr="00A549EF" w14:paraId="12238A17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hRule="exact" w:val="576"/>
          <w:jc w:val="center"/>
        </w:trPr>
        <w:tc>
          <w:tcPr>
            <w:tcW w:w="1471" w:type="dxa"/>
            <w:gridSpan w:val="2"/>
            <w:vMerge w:val="restart"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0F772AD0" w14:textId="515417F6" w:rsidR="007234CC" w:rsidRPr="00A549EF" w:rsidRDefault="007234CC" w:rsidP="00E9788F">
            <w:pPr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iCs/>
                <w:color w:val="FFFFFF" w:themeColor="background1"/>
                <w:sz w:val="22"/>
                <w:szCs w:val="22"/>
              </w:rPr>
              <w:t>Proposed Funding Category: Recreation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0D26C69" w14:textId="77777777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  </w:t>
            </w:r>
          </w:p>
          <w:p w14:paraId="009D4E1C" w14:textId="23959BE3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Proposed Recreation Funding will be used to: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9B227C8" w14:textId="1C301979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>Acquire</w:t>
            </w:r>
          </w:p>
        </w:tc>
        <w:tc>
          <w:tcPr>
            <w:tcW w:w="6352" w:type="dxa"/>
            <w:gridSpan w:val="9"/>
            <w:tcBorders>
              <w:top w:val="single" w:sz="6" w:space="0" w:color="00206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90B2AD" w14:textId="77634082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234CC" w:rsidRPr="00A549EF" w14:paraId="36C6BA7E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hRule="exact" w:val="576"/>
          <w:jc w:val="center"/>
        </w:trPr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AB7DAF6" w14:textId="77777777" w:rsidR="007234CC" w:rsidRPr="00A549EF" w:rsidRDefault="007234CC" w:rsidP="00E9788F">
            <w:pPr>
              <w:rPr>
                <w:rFonts w:asciiTheme="minorHAnsi" w:hAnsiTheme="minorHAnsi" w:cstheme="minorHAnsi"/>
                <w:b/>
                <w:iCs/>
                <w:color w:val="00206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F6ADA0A" w14:textId="6A81637C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A57F2CC" w14:textId="72CFD94F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u w:val="single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17365D" w:themeColor="text2" w:themeShade="BF"/>
                <w:u w:val="single"/>
              </w:rPr>
              <w:t>Create</w:t>
            </w:r>
          </w:p>
        </w:tc>
        <w:tc>
          <w:tcPr>
            <w:tcW w:w="6352" w:type="dxa"/>
            <w:gridSpan w:val="9"/>
            <w:tcBorders>
              <w:top w:val="single" w:sz="6" w:space="0" w:color="00206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A575F" w14:textId="2D761F4E" w:rsidR="007234CC" w:rsidRPr="00A549EF" w:rsidRDefault="00BE6103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</w:rPr>
              <w:t>A</w:t>
            </w:r>
            <w:r w:rsidR="00F63B8F" w:rsidRPr="00A549EF">
              <w:rPr>
                <w:rFonts w:asciiTheme="minorHAnsi" w:hAnsiTheme="minorHAnsi" w:cstheme="minorHAnsi"/>
              </w:rPr>
              <w:t xml:space="preserve"> community </w:t>
            </w:r>
            <w:proofErr w:type="gramStart"/>
            <w:r w:rsidR="00F63B8F" w:rsidRPr="00A549EF">
              <w:rPr>
                <w:rFonts w:asciiTheme="minorHAnsi" w:hAnsiTheme="minorHAnsi" w:cstheme="minorHAnsi"/>
              </w:rPr>
              <w:t>garden</w:t>
            </w:r>
            <w:proofErr w:type="gramEnd"/>
            <w:r w:rsidRPr="00A549EF">
              <w:rPr>
                <w:rFonts w:asciiTheme="minorHAnsi" w:hAnsiTheme="minorHAnsi" w:cstheme="minorHAnsi"/>
              </w:rPr>
              <w:t>!</w:t>
            </w:r>
          </w:p>
        </w:tc>
      </w:tr>
      <w:tr w:rsidR="007234CC" w:rsidRPr="00A549EF" w14:paraId="04F30580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hRule="exact" w:val="576"/>
          <w:jc w:val="center"/>
        </w:trPr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35FE6E5F" w14:textId="77777777" w:rsidR="007234CC" w:rsidRPr="00A549EF" w:rsidRDefault="007234CC" w:rsidP="00E9788F">
            <w:pPr>
              <w:rPr>
                <w:rFonts w:asciiTheme="minorHAnsi" w:hAnsiTheme="minorHAnsi" w:cstheme="minorHAnsi"/>
                <w:b/>
                <w:iCs/>
                <w:color w:val="00206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3D9CFAE" w14:textId="47F64416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CDD0441" w14:textId="2AD08E15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>Preserve</w:t>
            </w:r>
          </w:p>
        </w:tc>
        <w:tc>
          <w:tcPr>
            <w:tcW w:w="6352" w:type="dxa"/>
            <w:gridSpan w:val="9"/>
            <w:tcBorders>
              <w:top w:val="single" w:sz="6" w:space="0" w:color="00206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F93856" w14:textId="77777777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4CC" w:rsidRPr="00A549EF" w14:paraId="3CD1D917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hRule="exact" w:val="576"/>
          <w:jc w:val="center"/>
        </w:trPr>
        <w:tc>
          <w:tcPr>
            <w:tcW w:w="1471" w:type="dxa"/>
            <w:gridSpan w:val="2"/>
            <w:vMerge/>
            <w:tcBorders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06289D7B" w14:textId="77777777" w:rsidR="007234CC" w:rsidRPr="00A549EF" w:rsidRDefault="007234CC" w:rsidP="00E9788F">
            <w:pPr>
              <w:rPr>
                <w:rFonts w:asciiTheme="minorHAnsi" w:hAnsiTheme="minorHAnsi" w:cstheme="minorHAnsi"/>
                <w:b/>
                <w:iCs/>
                <w:color w:val="002060"/>
                <w:sz w:val="22"/>
                <w:szCs w:val="22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BDD0DA0" w14:textId="4D9ED3D6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F2E3A38" w14:textId="1DE78224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</w:rPr>
              <w:t>Rehabilitate/ Restore</w:t>
            </w:r>
          </w:p>
        </w:tc>
        <w:tc>
          <w:tcPr>
            <w:tcW w:w="6352" w:type="dxa"/>
            <w:gridSpan w:val="9"/>
            <w:tcBorders>
              <w:top w:val="single" w:sz="6" w:space="0" w:color="00206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B7C5B93" w14:textId="77777777" w:rsidR="007234CC" w:rsidRPr="00A549EF" w:rsidRDefault="007234CC" w:rsidP="00E9788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1159" w:rsidRPr="00A549EF" w14:paraId="5F361F5E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hRule="exact" w:val="798"/>
          <w:jc w:val="center"/>
        </w:trPr>
        <w:tc>
          <w:tcPr>
            <w:tcW w:w="1471" w:type="dxa"/>
            <w:gridSpan w:val="2"/>
            <w:shd w:val="clear" w:color="auto" w:fill="003366"/>
            <w:vAlign w:val="center"/>
            <w:hideMark/>
          </w:tcPr>
          <w:p w14:paraId="7875613B" w14:textId="1505E2C9" w:rsidR="006F2302" w:rsidRPr="00A549EF" w:rsidRDefault="00401159" w:rsidP="00D96A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</w:t>
            </w:r>
            <w:r w:rsidR="00E9788F"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ommunity</w:t>
            </w: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14:paraId="4A1FFC36" w14:textId="23CF73E6" w:rsidR="00401159" w:rsidRPr="00A549EF" w:rsidRDefault="00401159" w:rsidP="00D96A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</w:t>
            </w:r>
            <w:r w:rsidR="00E9788F"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eeds</w:t>
            </w:r>
          </w:p>
        </w:tc>
        <w:tc>
          <w:tcPr>
            <w:tcW w:w="9212" w:type="dxa"/>
            <w:gridSpan w:val="11"/>
            <w:tcBorders>
              <w:top w:val="single" w:sz="6" w:space="0" w:color="002060"/>
              <w:bottom w:val="nil"/>
            </w:tcBorders>
            <w:shd w:val="clear" w:color="auto" w:fill="DDDDDD"/>
            <w:vAlign w:val="center"/>
            <w:hideMark/>
          </w:tcPr>
          <w:p w14:paraId="481B6D1F" w14:textId="77777777" w:rsidR="00401159" w:rsidRPr="00A549EF" w:rsidRDefault="00332E46" w:rsidP="00332E46">
            <w:pPr>
              <w:spacing w:line="240" w:lineRule="exact"/>
              <w:ind w:left="72"/>
              <w:rPr>
                <w:rFonts w:asciiTheme="minorHAnsi" w:hAnsiTheme="minorHAnsi" w:cstheme="minorHAnsi"/>
                <w:bCs/>
                <w:color w:val="002060"/>
              </w:rPr>
            </w:pPr>
            <w:r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From each of </w:t>
            </w:r>
            <w:r w:rsidR="0076663A"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at least</w:t>
            </w:r>
            <w:r w:rsidR="0076663A" w:rsidRPr="00A549EF">
              <w:rPr>
                <w:rFonts w:asciiTheme="minorHAnsi" w:hAnsiTheme="minorHAnsi" w:cstheme="minorHAnsi"/>
                <w:b/>
                <w:bCs/>
                <w:iCs/>
                <w:color w:val="002060"/>
                <w:sz w:val="20"/>
              </w:rPr>
              <w:t xml:space="preserve"> </w:t>
            </w:r>
            <w:r w:rsidR="00401159"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2 </w:t>
            </w:r>
            <w:r w:rsidR="006F2302"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plans </w:t>
            </w:r>
            <w:r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linked to the </w:t>
            </w:r>
            <w:hyperlink r:id="rId14" w:history="1">
              <w:r w:rsidR="00401159" w:rsidRPr="00A549E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Guidelines &amp; Forms</w:t>
              </w:r>
            </w:hyperlink>
            <w:r w:rsidR="00401159"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page of </w:t>
            </w:r>
            <w:hyperlink r:id="rId15" w:history="1">
              <w:r w:rsidR="006F2302" w:rsidRPr="00A549EF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u w:val="none"/>
                </w:rPr>
                <w:t>www.newtonma.gov/cpa</w:t>
              </w:r>
            </w:hyperlink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, p</w:t>
            </w:r>
            <w:r w:rsidRPr="00A549EF">
              <w:rPr>
                <w:rFonts w:asciiTheme="minorHAnsi" w:hAnsiTheme="minorHAnsi" w:cstheme="minorHAnsi"/>
                <w:bCs/>
                <w:iCs/>
                <w:color w:val="002060"/>
                <w:sz w:val="20"/>
              </w:rPr>
              <w:t>rovide</w:t>
            </w:r>
            <w:r w:rsidRPr="00A549EF">
              <w:rPr>
                <w:rFonts w:asciiTheme="minorHAnsi" w:hAnsiTheme="minorHAnsi" w:cstheme="minorHAnsi"/>
                <w:b/>
                <w:bCs/>
                <w:iCs/>
                <w:color w:val="002060"/>
                <w:sz w:val="20"/>
              </w:rPr>
              <w:t xml:space="preserve"> </w:t>
            </w:r>
            <w:r w:rsidRPr="00A549EF">
              <w:rPr>
                <w:rFonts w:asciiTheme="minorHAnsi" w:hAnsiTheme="minorHAnsi" w:cstheme="minorHAnsi"/>
                <w:bCs/>
                <w:iCs/>
                <w:color w:val="002060"/>
                <w:sz w:val="20"/>
              </w:rPr>
              <w:t xml:space="preserve">a brief quote with 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plan title, year, and page number, showing how this project meets previously recognized community needs. </w:t>
            </w:r>
            <w:r w:rsidR="00401159"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You may also list other community benefits not mentioned in any plan.</w:t>
            </w:r>
          </w:p>
        </w:tc>
      </w:tr>
      <w:tr w:rsidR="00401159" w:rsidRPr="00A549EF" w14:paraId="4D2CCAAF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30" w:type="dxa"/>
          </w:tblCellMar>
        </w:tblPrEx>
        <w:trPr>
          <w:gridBefore w:val="1"/>
          <w:wBefore w:w="15" w:type="dxa"/>
          <w:trHeight w:val="5679"/>
          <w:jc w:val="center"/>
        </w:trPr>
        <w:tc>
          <w:tcPr>
            <w:tcW w:w="10683" w:type="dxa"/>
            <w:gridSpan w:val="13"/>
            <w:shd w:val="clear" w:color="auto" w:fill="auto"/>
          </w:tcPr>
          <w:p w14:paraId="2A063BBE" w14:textId="77777777" w:rsidR="00CF6462" w:rsidRPr="00A549EF" w:rsidRDefault="00CF6462" w:rsidP="00E9788F">
            <w:pPr>
              <w:pStyle w:val="ListParagraph"/>
              <w:widowControl w:val="0"/>
              <w:autoSpaceDE w:val="0"/>
              <w:autoSpaceDN w:val="0"/>
              <w:adjustRightInd w:val="0"/>
              <w:spacing w:before="59"/>
              <w:ind w:left="1497" w:right="5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627B7B" w14:textId="3736C94C" w:rsidR="00675656" w:rsidRPr="00A549EF" w:rsidRDefault="00C04C87" w:rsidP="00675656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Open Space and Recreation Plan Update 2020-2027</w:t>
            </w:r>
          </w:p>
          <w:p w14:paraId="4CFF7CA8" w14:textId="77777777" w:rsidR="00A549EF" w:rsidRPr="00A549EF" w:rsidRDefault="00675656" w:rsidP="0067565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</w:pP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Section 7</w:t>
            </w:r>
            <w:r w:rsid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:</w:t>
            </w: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Analysis of </w:t>
            </w:r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Needs</w:t>
            </w:r>
            <w:r w:rsidR="00A549EF" w:rsidRPr="00ED1F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(p.</w:t>
            </w:r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143</w:t>
            </w:r>
            <w:r w:rsidR="00A549EF" w:rsidRPr="00ED1FB5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)</w:t>
            </w:r>
          </w:p>
          <w:p w14:paraId="6227FF8A" w14:textId="0835A8D7" w:rsidR="00675656" w:rsidRPr="00A549EF" w:rsidRDefault="00675656" w:rsidP="00A549EF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u w:val="single"/>
              </w:rPr>
            </w:pP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Addressing Gaps in the Availability of Open Space Resources</w:t>
            </w: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</w:t>
            </w:r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Given the demand, Newton would do well to consider creating more community gardens, especially in the northern part of the </w:t>
            </w:r>
            <w:proofErr w:type="gramStart"/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City</w:t>
            </w:r>
            <w:proofErr w:type="gramEnd"/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.”</w:t>
            </w:r>
          </w:p>
          <w:p w14:paraId="33833384" w14:textId="77777777" w:rsidR="00675656" w:rsidRPr="00A549EF" w:rsidRDefault="00675656" w:rsidP="00675656">
            <w:pPr>
              <w:pStyle w:val="ListParagrap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4B5C1563" w14:textId="65297345" w:rsidR="00675656" w:rsidRPr="00A549EF" w:rsidRDefault="00675656" w:rsidP="0067565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Section 8</w:t>
            </w:r>
            <w:r w:rsid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:</w:t>
            </w:r>
          </w:p>
          <w:p w14:paraId="26AD46EA" w14:textId="77777777" w:rsidR="00675656" w:rsidRPr="00A549EF" w:rsidRDefault="00675656" w:rsidP="00675656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Goal 3: Accessibility (p.149) </w:t>
            </w:r>
          </w:p>
          <w:p w14:paraId="60865194" w14:textId="77777777" w:rsidR="00675656" w:rsidRPr="00A549EF" w:rsidRDefault="00675656" w:rsidP="00675656">
            <w:pPr>
              <w:pStyle w:val="ListParagraph"/>
              <w:numPr>
                <w:ilvl w:val="2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Objective A:</w:t>
            </w: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Increase accessibility in the City’s Park </w:t>
            </w:r>
            <w:proofErr w:type="gramStart"/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land</w:t>
            </w:r>
            <w:proofErr w:type="gramEnd"/>
          </w:p>
          <w:p w14:paraId="1BF47B0D" w14:textId="77777777" w:rsidR="00675656" w:rsidRPr="00A549EF" w:rsidRDefault="00675656" w:rsidP="00675656">
            <w:pPr>
              <w:pStyle w:val="ListParagrap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0D2164DD" w14:textId="77777777" w:rsidR="00675656" w:rsidRPr="00A549EF" w:rsidRDefault="00675656" w:rsidP="00675656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Goal 4: Minimized Gaps in the Availability of Open Space Resources (p.150)</w:t>
            </w:r>
          </w:p>
          <w:p w14:paraId="55271C2B" w14:textId="721EC69B" w:rsidR="00675656" w:rsidRPr="00ED1FB5" w:rsidRDefault="00675656" w:rsidP="00675656">
            <w:pPr>
              <w:pStyle w:val="ListParagraph"/>
              <w:numPr>
                <w:ilvl w:val="2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Objective A:</w:t>
            </w:r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Improved existing open space resources where need is </w:t>
            </w:r>
            <w:proofErr w:type="gramStart"/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greates</w:t>
            </w:r>
            <w:r w:rsidR="00ED1FB5"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proofErr w:type="gramEnd"/>
          </w:p>
          <w:p w14:paraId="58708C10" w14:textId="4D900808" w:rsidR="00675656" w:rsidRPr="00ED1FB5" w:rsidRDefault="00675656" w:rsidP="00675656">
            <w:pPr>
              <w:pStyle w:val="ListParagraph"/>
              <w:numPr>
                <w:ilvl w:val="2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Objective B:</w:t>
            </w:r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Expanded and diversified park and playground assets where need is </w:t>
            </w:r>
            <w:proofErr w:type="gramStart"/>
            <w:r w:rsidRPr="00ED1F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greatest</w:t>
            </w:r>
            <w:proofErr w:type="gramEnd"/>
          </w:p>
          <w:p w14:paraId="70BA37F9" w14:textId="77777777" w:rsidR="00675656" w:rsidRPr="00A549EF" w:rsidRDefault="00675656" w:rsidP="00675656">
            <w:pPr>
              <w:pStyle w:val="ListParagraph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  <w:p w14:paraId="33023675" w14:textId="77777777" w:rsidR="00675656" w:rsidRPr="00A549EF" w:rsidRDefault="00675656" w:rsidP="00675656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Goal 5: Connectivity (p.150)</w:t>
            </w:r>
          </w:p>
          <w:p w14:paraId="76EFE8AA" w14:textId="77777777" w:rsidR="00675656" w:rsidRPr="00A549EF" w:rsidRDefault="00675656" w:rsidP="00675656">
            <w:pPr>
              <w:pStyle w:val="ListParagraph"/>
              <w:numPr>
                <w:ilvl w:val="2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Objective A:</w:t>
            </w: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Enhanced bike network that includes not only higher traffic “spines”, but also low-stress components and connections to local open space resources, especially in under-served areas, and is consistent with regional </w:t>
            </w:r>
            <w:proofErr w:type="gramStart"/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plans</w:t>
            </w:r>
            <w:proofErr w:type="gramEnd"/>
          </w:p>
          <w:p w14:paraId="6CBDAA81" w14:textId="77777777" w:rsidR="00675656" w:rsidRPr="00A549EF" w:rsidRDefault="00675656" w:rsidP="00675656">
            <w:pPr>
              <w:pStyle w:val="ListParagraph"/>
              <w:numPr>
                <w:ilvl w:val="2"/>
                <w:numId w:val="14"/>
              </w:numPr>
              <w:autoSpaceDE w:val="0"/>
              <w:autoSpaceDN w:val="0"/>
              <w:spacing w:before="59"/>
              <w:ind w:right="5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ED1FB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Objective E:</w:t>
            </w:r>
            <w:r w:rsidRPr="00A54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Improved publicly available bike/pedestrian wayfinding and navigation measures.</w:t>
            </w:r>
          </w:p>
          <w:p w14:paraId="434314AB" w14:textId="77777777" w:rsidR="00675656" w:rsidRPr="00A549EF" w:rsidRDefault="00675656" w:rsidP="00675656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A44C0DD" w14:textId="013A71DE" w:rsidR="0015303E" w:rsidRDefault="00C04C87" w:rsidP="0015303E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  <w:u w:val="single"/>
              </w:rPr>
            </w:pPr>
            <w:r w:rsidRPr="00A549EF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>Capital Improvement Plan</w:t>
            </w:r>
            <w:r w:rsidR="00214F94"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Pr="00214F94">
              <w:rPr>
                <w:rFonts w:asciiTheme="minorHAnsi" w:eastAsia="Arial Unicode MS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FY 20</w:t>
            </w:r>
            <w:r w:rsidR="0092195C" w:rsidRPr="00214F94">
              <w:rPr>
                <w:rFonts w:asciiTheme="minorHAnsi" w:eastAsia="Arial Unicode MS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25</w:t>
            </w:r>
            <w:r w:rsidRPr="00214F94">
              <w:rPr>
                <w:rFonts w:asciiTheme="minorHAnsi" w:eastAsia="Arial Unicode MS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-20</w:t>
            </w:r>
            <w:r w:rsidR="0092195C" w:rsidRPr="00214F94">
              <w:rPr>
                <w:rFonts w:asciiTheme="minorHAnsi" w:eastAsia="Arial Unicode MS" w:hAnsiTheme="minorHAnsi" w:cstheme="minorHAnsi"/>
                <w:b/>
                <w:bCs/>
                <w:iCs/>
                <w:color w:val="000000"/>
                <w:sz w:val="22"/>
                <w:szCs w:val="22"/>
              </w:rPr>
              <w:t>29</w:t>
            </w:r>
          </w:p>
          <w:p w14:paraId="13059812" w14:textId="591732FA" w:rsidR="00C04C87" w:rsidRPr="0015303E" w:rsidRDefault="0092195C" w:rsidP="0015303E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59"/>
              <w:ind w:right="58"/>
              <w:jc w:val="both"/>
              <w:rPr>
                <w:rFonts w:asciiTheme="minorHAnsi" w:eastAsia="Arial Unicode MS" w:hAnsiTheme="minorHAnsi" w:cstheme="minorHAnsi"/>
                <w:b/>
                <w:bCs/>
                <w:iCs/>
                <w:sz w:val="22"/>
                <w:szCs w:val="22"/>
              </w:rPr>
            </w:pPr>
            <w:r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  <w:u w:val="single"/>
              </w:rPr>
              <w:t xml:space="preserve">Priority </w:t>
            </w:r>
            <w:r w:rsidR="00ED1FB5"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  <w:u w:val="single"/>
              </w:rPr>
              <w:t>N</w:t>
            </w:r>
            <w:r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  <w:u w:val="single"/>
              </w:rPr>
              <w:t>umber 34</w:t>
            </w:r>
            <w:r w:rsidR="0015303E" w:rsidRPr="00214F94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:</w:t>
            </w:r>
            <w:r w:rsidRPr="00214F94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="00214F94" w:rsidRPr="00214F94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“</w:t>
            </w:r>
            <w:r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Spears Garden</w:t>
            </w:r>
            <w:r w:rsidR="00C04C87"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 xml:space="preserve"> – </w:t>
            </w:r>
            <w:r w:rsidR="00214F94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I</w:t>
            </w:r>
            <w:r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nstall community garden with raised planter boxes, irrigation, pathways, seating</w:t>
            </w:r>
            <w:r w:rsidR="00214F94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.</w:t>
            </w:r>
            <w:r w:rsidRPr="0015303E">
              <w:rPr>
                <w:rFonts w:asciiTheme="minorHAnsi" w:eastAsia="Arial Unicode MS" w:hAnsiTheme="minorHAnsi" w:cstheme="minorHAnsi"/>
                <w:iCs/>
                <w:color w:val="000000"/>
                <w:sz w:val="22"/>
                <w:szCs w:val="22"/>
              </w:rPr>
              <w:t>”</w:t>
            </w:r>
          </w:p>
          <w:p w14:paraId="3A5E4293" w14:textId="151DF56E" w:rsidR="00F63B8F" w:rsidRPr="00A549EF" w:rsidRDefault="00F63B8F" w:rsidP="00E9788F">
            <w:pPr>
              <w:pStyle w:val="ListParagraph"/>
              <w:widowControl w:val="0"/>
              <w:autoSpaceDE w:val="0"/>
              <w:autoSpaceDN w:val="0"/>
              <w:adjustRightInd w:val="0"/>
              <w:spacing w:before="59"/>
              <w:ind w:left="1497" w:right="58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401159" w:rsidRPr="00A549EF" w14:paraId="268EB700" w14:textId="77777777" w:rsidTr="00DC2E33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108" w:type="dxa"/>
          </w:tblCellMar>
        </w:tblPrEx>
        <w:trPr>
          <w:trHeight w:val="786"/>
          <w:jc w:val="center"/>
        </w:trPr>
        <w:tc>
          <w:tcPr>
            <w:tcW w:w="1486" w:type="dxa"/>
            <w:gridSpan w:val="3"/>
            <w:tcBorders>
              <w:bottom w:val="single" w:sz="8" w:space="0" w:color="FFFBF0"/>
            </w:tcBorders>
            <w:shd w:val="clear" w:color="auto" w:fill="002060"/>
            <w:vAlign w:val="center"/>
            <w:hideMark/>
          </w:tcPr>
          <w:p w14:paraId="4A6867C7" w14:textId="77777777" w:rsidR="00401159" w:rsidRPr="00A549EF" w:rsidRDefault="00401159" w:rsidP="00D96A4F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COMMUNITY CONTACTS</w:t>
            </w:r>
          </w:p>
        </w:tc>
        <w:tc>
          <w:tcPr>
            <w:tcW w:w="9212" w:type="dxa"/>
            <w:gridSpan w:val="11"/>
            <w:tcBorders>
              <w:top w:val="single" w:sz="6" w:space="0" w:color="002060"/>
              <w:bottom w:val="single" w:sz="8" w:space="0" w:color="FFFBF0"/>
            </w:tcBorders>
            <w:shd w:val="clear" w:color="auto" w:fill="DDDDDD"/>
            <w:vAlign w:val="center"/>
            <w:hideMark/>
          </w:tcPr>
          <w:p w14:paraId="22620CB8" w14:textId="77777777" w:rsidR="00401159" w:rsidRPr="00A549EF" w:rsidRDefault="006F2302" w:rsidP="0076663A">
            <w:pPr>
              <w:spacing w:line="240" w:lineRule="exact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49EF">
              <w:rPr>
                <w:rFonts w:asciiTheme="minorHAnsi" w:hAnsiTheme="minorHAnsi" w:cstheme="minorHAnsi"/>
                <w:color w:val="002060"/>
                <w:sz w:val="20"/>
              </w:rPr>
              <w:t xml:space="preserve">List </w:t>
            </w:r>
            <w:r w:rsidR="000D2A2F" w:rsidRPr="00A549EF">
              <w:rPr>
                <w:rFonts w:asciiTheme="minorHAnsi" w:hAnsiTheme="minorHAnsi" w:cstheme="minorHAnsi"/>
                <w:color w:val="002060"/>
                <w:sz w:val="20"/>
              </w:rPr>
              <w:t xml:space="preserve">at least </w:t>
            </w:r>
            <w:r w:rsidR="0076663A" w:rsidRPr="00A549EF">
              <w:rPr>
                <w:rFonts w:asciiTheme="minorHAnsi" w:hAnsiTheme="minorHAnsi" w:cstheme="minorHAnsi"/>
                <w:color w:val="002060"/>
                <w:sz w:val="20"/>
              </w:rPr>
              <w:t xml:space="preserve">3 </w:t>
            </w:r>
            <w:r w:rsidR="00401159" w:rsidRPr="00A549EF">
              <w:rPr>
                <w:rFonts w:asciiTheme="minorHAnsi" w:hAnsiTheme="minorHAnsi" w:cstheme="minorHAnsi"/>
                <w:color w:val="002060"/>
                <w:sz w:val="20"/>
              </w:rPr>
              <w:t xml:space="preserve">Newton residents or organizations </w:t>
            </w:r>
            <w:r w:rsidR="005C78A8" w:rsidRPr="00A549EF">
              <w:rPr>
                <w:rFonts w:asciiTheme="minorHAnsi" w:hAnsiTheme="minorHAnsi" w:cstheme="minorHAnsi"/>
                <w:color w:val="002060"/>
                <w:sz w:val="20"/>
              </w:rPr>
              <w:t xml:space="preserve">willing and able to </w:t>
            </w:r>
            <w:r w:rsidR="00401159" w:rsidRPr="00A549EF">
              <w:rPr>
                <w:rFonts w:asciiTheme="minorHAnsi" w:hAnsiTheme="minorHAnsi" w:cstheme="minorHAnsi"/>
                <w:color w:val="002060"/>
                <w:sz w:val="20"/>
              </w:rPr>
              <w:t xml:space="preserve">comment on </w:t>
            </w:r>
            <w:r w:rsidR="00401159"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the project and its manager’s qualifications. No more than 1 should be a supervisor, employee or current work colleague of the project manager</w:t>
            </w:r>
            <w:r w:rsidR="0076663A"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or sponsor</w:t>
            </w:r>
            <w:r w:rsidR="00401159"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. </w:t>
            </w:r>
            <w:r w:rsidR="005C78A8"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Consult staff on the community contacts required for your specific proposal. </w:t>
            </w:r>
          </w:p>
        </w:tc>
      </w:tr>
      <w:tr w:rsidR="00E9788F" w:rsidRPr="00A549EF" w14:paraId="0298AC1A" w14:textId="77777777" w:rsidTr="00A549EF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108" w:type="dxa"/>
          </w:tblCellMar>
        </w:tblPrEx>
        <w:trPr>
          <w:trHeight w:val="376"/>
          <w:jc w:val="center"/>
        </w:trPr>
        <w:tc>
          <w:tcPr>
            <w:tcW w:w="4580" w:type="dxa"/>
            <w:gridSpan w:val="7"/>
            <w:tcBorders>
              <w:top w:val="single" w:sz="8" w:space="0" w:color="FFFBF0"/>
              <w:bottom w:val="single" w:sz="6" w:space="0" w:color="B2B2B2"/>
              <w:right w:val="single" w:sz="8" w:space="0" w:color="FFFBF0"/>
            </w:tcBorders>
            <w:shd w:val="clear" w:color="auto" w:fill="DDDDDD"/>
            <w:vAlign w:val="center"/>
            <w:hideMark/>
          </w:tcPr>
          <w:p w14:paraId="4C0F51C4" w14:textId="77777777" w:rsidR="00401159" w:rsidRPr="00A549EF" w:rsidRDefault="00401159" w:rsidP="00D96A4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Name &amp; title or organization</w:t>
            </w:r>
          </w:p>
        </w:tc>
        <w:tc>
          <w:tcPr>
            <w:tcW w:w="3167" w:type="dxa"/>
            <w:gridSpan w:val="2"/>
            <w:tcBorders>
              <w:top w:val="single" w:sz="8" w:space="0" w:color="FFFBF0"/>
              <w:left w:val="single" w:sz="8" w:space="0" w:color="FFFBF0"/>
              <w:bottom w:val="single" w:sz="6" w:space="0" w:color="B2B2B2"/>
              <w:right w:val="single" w:sz="8" w:space="0" w:color="FFFBF0"/>
            </w:tcBorders>
            <w:shd w:val="clear" w:color="auto" w:fill="DDDDDD"/>
            <w:vAlign w:val="center"/>
            <w:hideMark/>
          </w:tcPr>
          <w:p w14:paraId="02C0B315" w14:textId="77777777" w:rsidR="00401159" w:rsidRPr="00A549EF" w:rsidRDefault="00401159" w:rsidP="00D96A4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Email</w:t>
            </w:r>
          </w:p>
        </w:tc>
        <w:tc>
          <w:tcPr>
            <w:tcW w:w="1329" w:type="dxa"/>
            <w:gridSpan w:val="3"/>
            <w:tcBorders>
              <w:top w:val="single" w:sz="8" w:space="0" w:color="FFFBF0"/>
              <w:left w:val="single" w:sz="8" w:space="0" w:color="FFFBF0"/>
              <w:bottom w:val="single" w:sz="6" w:space="0" w:color="B2B2B2"/>
              <w:right w:val="single" w:sz="8" w:space="0" w:color="FFFBF0"/>
            </w:tcBorders>
            <w:shd w:val="clear" w:color="auto" w:fill="DDDDDD"/>
            <w:vAlign w:val="center"/>
            <w:hideMark/>
          </w:tcPr>
          <w:p w14:paraId="35A2EF2B" w14:textId="77777777" w:rsidR="00401159" w:rsidRPr="00A549EF" w:rsidRDefault="00401159" w:rsidP="00D96A4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Phone</w:t>
            </w:r>
          </w:p>
        </w:tc>
        <w:tc>
          <w:tcPr>
            <w:tcW w:w="1622" w:type="dxa"/>
            <w:gridSpan w:val="2"/>
            <w:tcBorders>
              <w:top w:val="single" w:sz="8" w:space="0" w:color="FFFBF0"/>
              <w:left w:val="single" w:sz="8" w:space="0" w:color="FFFBF0"/>
              <w:bottom w:val="single" w:sz="6" w:space="0" w:color="B2B2B2"/>
            </w:tcBorders>
            <w:shd w:val="clear" w:color="auto" w:fill="DDDDDD"/>
            <w:vAlign w:val="center"/>
            <w:hideMark/>
          </w:tcPr>
          <w:p w14:paraId="46BE037D" w14:textId="77777777" w:rsidR="00401159" w:rsidRPr="00A549EF" w:rsidRDefault="00401159" w:rsidP="00D96A4F">
            <w:pPr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</w:rPr>
              <w:t>Mailing address</w:t>
            </w:r>
          </w:p>
        </w:tc>
      </w:tr>
      <w:tr w:rsidR="00E9788F" w:rsidRPr="00A549EF" w14:paraId="6459C2BE" w14:textId="77777777" w:rsidTr="00A549EF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108" w:type="dxa"/>
          </w:tblCellMar>
        </w:tblPrEx>
        <w:trPr>
          <w:trHeight w:val="720"/>
          <w:jc w:val="center"/>
        </w:trPr>
        <w:tc>
          <w:tcPr>
            <w:tcW w:w="4580" w:type="dxa"/>
            <w:gridSpan w:val="7"/>
            <w:tcBorders>
              <w:top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360F252E" w14:textId="08020271" w:rsidR="00401159" w:rsidRPr="00A549EF" w:rsidRDefault="00F63B8F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Friends of </w:t>
            </w:r>
            <w:proofErr w:type="spellStart"/>
            <w:r w:rsidRPr="00A549E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Tasun</w:t>
            </w:r>
            <w:proofErr w:type="spellEnd"/>
            <w:r w:rsidRPr="00A549E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Community Garden at Spears Park</w:t>
            </w:r>
          </w:p>
        </w:tc>
        <w:tc>
          <w:tcPr>
            <w:tcW w:w="3167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7E123757" w14:textId="219ED609" w:rsidR="00401159" w:rsidRPr="00A549EF" w:rsidRDefault="00E601D6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16" w:history="1">
              <w:r w:rsidR="00F63B8F" w:rsidRPr="00A549EF">
                <w:rPr>
                  <w:rStyle w:val="Hyperlink"/>
                  <w:rFonts w:asciiTheme="minorHAnsi" w:eastAsia="Arial Unicode MS" w:hAnsiTheme="minorHAnsi" w:cstheme="minorHAnsi"/>
                  <w:iCs/>
                  <w:sz w:val="22"/>
                  <w:szCs w:val="22"/>
                </w:rPr>
                <w:t>marcus.breen1@gmail.com</w:t>
              </w:r>
            </w:hyperlink>
          </w:p>
        </w:tc>
        <w:tc>
          <w:tcPr>
            <w:tcW w:w="1329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1BE20F73" w14:textId="41A4599A" w:rsidR="00401159" w:rsidRPr="00A549EF" w:rsidRDefault="00F63B8F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617-987-7660</w:t>
            </w:r>
          </w:p>
        </w:tc>
        <w:tc>
          <w:tcPr>
            <w:tcW w:w="1622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</w:tcPr>
          <w:p w14:paraId="4A777895" w14:textId="7D4493ED" w:rsidR="00401159" w:rsidRPr="00A549EF" w:rsidRDefault="00401159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04C87" w:rsidRPr="00A549EF" w14:paraId="0F3FFE7F" w14:textId="77777777" w:rsidTr="00A549EF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108" w:type="dxa"/>
          </w:tblCellMar>
        </w:tblPrEx>
        <w:trPr>
          <w:trHeight w:val="720"/>
          <w:jc w:val="center"/>
        </w:trPr>
        <w:tc>
          <w:tcPr>
            <w:tcW w:w="4580" w:type="dxa"/>
            <w:gridSpan w:val="7"/>
            <w:tcBorders>
              <w:top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6290F253" w14:textId="21EC2506" w:rsidR="00C04C87" w:rsidRPr="00A549EF" w:rsidRDefault="00C04C87" w:rsidP="00A3215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Arthur Magni, Chairman Parks &amp; Recreation Commission</w:t>
            </w:r>
          </w:p>
        </w:tc>
        <w:tc>
          <w:tcPr>
            <w:tcW w:w="3167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6DAD4B4B" w14:textId="5157CA53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0D468A00" w14:textId="77777777" w:rsidR="00C04C87" w:rsidRPr="00A549EF" w:rsidRDefault="00C04C87" w:rsidP="00C04C8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617-821-8351</w:t>
            </w:r>
          </w:p>
          <w:p w14:paraId="2C2E60BA" w14:textId="7B552A59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</w:tcPr>
          <w:p w14:paraId="0A418961" w14:textId="56642984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04C87" w:rsidRPr="00A549EF" w14:paraId="7514B271" w14:textId="77777777" w:rsidTr="00A549EF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108" w:type="dxa"/>
          </w:tblCellMar>
        </w:tblPrEx>
        <w:trPr>
          <w:trHeight w:val="1272"/>
          <w:jc w:val="center"/>
        </w:trPr>
        <w:tc>
          <w:tcPr>
            <w:tcW w:w="4580" w:type="dxa"/>
            <w:gridSpan w:val="7"/>
            <w:tcBorders>
              <w:top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4ABD1686" w14:textId="50495580" w:rsidR="00C04C87" w:rsidRPr="00ED1FB5" w:rsidRDefault="00C04C87" w:rsidP="00C04C87">
            <w:pPr>
              <w:spacing w:line="240" w:lineRule="exact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ED1FB5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Maria S Greenberg</w:t>
            </w:r>
            <w:r w:rsidR="00ED1FB5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, Newton City Councilor</w:t>
            </w:r>
          </w:p>
          <w:p w14:paraId="251300B7" w14:textId="6628EA9A" w:rsidR="00C04C87" w:rsidRPr="00A549EF" w:rsidRDefault="00C04C87" w:rsidP="00DA5AB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650F3742" w14:textId="5315E0D4" w:rsidR="00C04C87" w:rsidRPr="00A549EF" w:rsidRDefault="00E601D6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hyperlink r:id="rId17" w:history="1">
              <w:r w:rsidR="00C04C87" w:rsidRPr="00A549EF">
                <w:rPr>
                  <w:rStyle w:val="Hyperlink"/>
                  <w:rFonts w:asciiTheme="minorHAnsi" w:eastAsia="Arial Unicode MS" w:hAnsiTheme="minorHAnsi" w:cstheme="minorHAnsi"/>
                  <w:iCs/>
                  <w:sz w:val="22"/>
                  <w:szCs w:val="22"/>
                </w:rPr>
                <w:t>msgreenberg@newtonma.gov</w:t>
              </w:r>
            </w:hyperlink>
          </w:p>
        </w:tc>
        <w:tc>
          <w:tcPr>
            <w:tcW w:w="1329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13C7C375" w14:textId="095F102B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A549EF"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  <w:t>617-817-6548</w:t>
            </w:r>
          </w:p>
        </w:tc>
        <w:tc>
          <w:tcPr>
            <w:tcW w:w="1622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</w:tcPr>
          <w:p w14:paraId="71A2293B" w14:textId="047AA421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C04C87" w:rsidRPr="00A549EF" w14:paraId="4A11FA7A" w14:textId="77777777" w:rsidTr="00A549EF">
        <w:tblPrEx>
          <w:tblBorders>
            <w:left w:val="single" w:sz="6" w:space="0" w:color="002060"/>
            <w:bottom w:val="single" w:sz="6" w:space="0" w:color="002060"/>
            <w:right w:val="single" w:sz="6" w:space="0" w:color="002060"/>
          </w:tblBorders>
          <w:tblCellMar>
            <w:left w:w="29" w:type="dxa"/>
            <w:right w:w="108" w:type="dxa"/>
          </w:tblCellMar>
        </w:tblPrEx>
        <w:trPr>
          <w:trHeight w:val="804"/>
          <w:jc w:val="center"/>
        </w:trPr>
        <w:tc>
          <w:tcPr>
            <w:tcW w:w="4580" w:type="dxa"/>
            <w:gridSpan w:val="7"/>
            <w:tcBorders>
              <w:top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7F02830F" w14:textId="1B574146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7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1E6ACF29" w14:textId="279426DE" w:rsidR="00C04C87" w:rsidRPr="00A549EF" w:rsidRDefault="00C04C87" w:rsidP="008611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</w:tcPr>
          <w:p w14:paraId="029A235A" w14:textId="11DEB360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</w:tcPr>
          <w:p w14:paraId="6E4AE3CC" w14:textId="54BAC0EB" w:rsidR="00C04C87" w:rsidRPr="00A549EF" w:rsidRDefault="00C04C87" w:rsidP="00D96A4F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3A5FF23E" w14:textId="77777777" w:rsidR="00245EAD" w:rsidRPr="00A549EF" w:rsidRDefault="00245EAD" w:rsidP="00245EAD">
      <w:pPr>
        <w:rPr>
          <w:rFonts w:asciiTheme="minorHAnsi" w:hAnsiTheme="minorHAnsi" w:cstheme="minorHAnsi"/>
          <w:sz w:val="2"/>
          <w:szCs w:val="2"/>
        </w:rPr>
      </w:pPr>
      <w:r w:rsidRPr="00A549EF">
        <w:rPr>
          <w:rFonts w:asciiTheme="minorHAnsi" w:hAnsiTheme="minorHAnsi" w:cstheme="minorHAnsi"/>
          <w:sz w:val="2"/>
          <w:szCs w:val="2"/>
        </w:rPr>
        <w:br w:type="page"/>
      </w:r>
    </w:p>
    <w:p w14:paraId="0DDD0FDD" w14:textId="77777777" w:rsidR="00544322" w:rsidRPr="00A549EF" w:rsidRDefault="00544322" w:rsidP="00245EAD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767" w:type="dxa"/>
        <w:jc w:val="center"/>
        <w:tblBorders>
          <w:bottom w:val="single" w:sz="6" w:space="0" w:color="00206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95"/>
        <w:gridCol w:w="716"/>
        <w:gridCol w:w="4619"/>
        <w:gridCol w:w="1366"/>
        <w:gridCol w:w="1244"/>
        <w:gridCol w:w="1227"/>
      </w:tblGrid>
      <w:tr w:rsidR="008D1C74" w:rsidRPr="00A549EF" w14:paraId="43546F8C" w14:textId="77777777" w:rsidTr="0068533C">
        <w:trPr>
          <w:trHeight w:hRule="exact" w:val="596"/>
          <w:jc w:val="center"/>
        </w:trPr>
        <w:tc>
          <w:tcPr>
            <w:tcW w:w="1076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B654DE" w14:textId="77777777" w:rsidR="008D1C74" w:rsidRPr="00A549EF" w:rsidRDefault="008D1C74" w:rsidP="000C652E">
            <w:pPr>
              <w:autoSpaceDE w:val="0"/>
              <w:autoSpaceDN w:val="0"/>
              <w:adjustRightInd w:val="0"/>
              <w:ind w:left="144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You may adjust the space for each question, but the combined answers to all questions on this page must fit on this page. </w:t>
            </w:r>
          </w:p>
          <w:p w14:paraId="11E2C2B6" w14:textId="77777777" w:rsidR="008D1C74" w:rsidRPr="00A549EF" w:rsidRDefault="008D1C74" w:rsidP="000C652E">
            <w:pPr>
              <w:autoSpaceDE w:val="0"/>
              <w:autoSpaceDN w:val="0"/>
              <w:adjustRightInd w:val="0"/>
              <w:ind w:left="144"/>
              <w:jc w:val="center"/>
              <w:rPr>
                <w:rFonts w:asciiTheme="minorHAnsi" w:hAnsiTheme="minorHAnsi" w:cstheme="minorHAnsi"/>
                <w:bCs/>
                <w:color w:val="C0000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Cs/>
                <w:color w:val="C00000"/>
                <w:sz w:val="20"/>
                <w:szCs w:val="20"/>
              </w:rPr>
              <w:t>Full proposals must include separate, detailed budgets in addition to this page.</w:t>
            </w:r>
          </w:p>
        </w:tc>
      </w:tr>
      <w:tr w:rsidR="0076663A" w:rsidRPr="00A549EF" w14:paraId="5551529E" w14:textId="77777777" w:rsidTr="00C87B28">
        <w:tblPrEx>
          <w:tblBorders>
            <w:top w:val="single" w:sz="6" w:space="0" w:color="002060"/>
            <w:left w:val="single" w:sz="6" w:space="0" w:color="002060"/>
            <w:right w:val="single" w:sz="6" w:space="0" w:color="002060"/>
          </w:tblBorders>
        </w:tblPrEx>
        <w:trPr>
          <w:trHeight w:hRule="exact" w:val="417"/>
          <w:jc w:val="center"/>
        </w:trPr>
        <w:tc>
          <w:tcPr>
            <w:tcW w:w="1595" w:type="dxa"/>
            <w:tcBorders>
              <w:top w:val="single" w:sz="6" w:space="0" w:color="002060"/>
              <w:left w:val="single" w:sz="6" w:space="0" w:color="002060"/>
              <w:bottom w:val="single" w:sz="8" w:space="0" w:color="FFFBF0"/>
              <w:right w:val="single" w:sz="6" w:space="0" w:color="002060"/>
            </w:tcBorders>
            <w:shd w:val="clear" w:color="auto" w:fill="003366"/>
            <w:vAlign w:val="center"/>
          </w:tcPr>
          <w:p w14:paraId="194826E0" w14:textId="77777777" w:rsidR="0076663A" w:rsidRPr="00A549EF" w:rsidRDefault="0076663A" w:rsidP="00246D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 TITLE</w:t>
            </w:r>
          </w:p>
        </w:tc>
        <w:tc>
          <w:tcPr>
            <w:tcW w:w="9172" w:type="dxa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083120" w14:textId="775873F9" w:rsidR="0076663A" w:rsidRPr="00A549EF" w:rsidRDefault="00F4528F" w:rsidP="00AD02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r w:rsidRPr="00A549EF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Community Garden at Spears Park</w:t>
            </w:r>
          </w:p>
        </w:tc>
      </w:tr>
      <w:tr w:rsidR="008D1C74" w:rsidRPr="00A549EF" w14:paraId="1B2C896A" w14:textId="77777777" w:rsidTr="0068533C">
        <w:trPr>
          <w:trHeight w:hRule="exact" w:val="347"/>
          <w:jc w:val="center"/>
        </w:trPr>
        <w:tc>
          <w:tcPr>
            <w:tcW w:w="10767" w:type="dxa"/>
            <w:gridSpan w:val="6"/>
            <w:tcBorders>
              <w:left w:val="single" w:sz="6" w:space="0" w:color="002060"/>
              <w:bottom w:val="nil"/>
              <w:right w:val="single" w:sz="6" w:space="0" w:color="002060"/>
            </w:tcBorders>
            <w:shd w:val="clear" w:color="auto" w:fill="003366"/>
            <w:vAlign w:val="center"/>
            <w:hideMark/>
          </w:tcPr>
          <w:p w14:paraId="2BDB67DE" w14:textId="77777777" w:rsidR="008D1C74" w:rsidRPr="00A549EF" w:rsidRDefault="004E2326" w:rsidP="000C65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SUMMARY CAPITAL/DEVELOPMENT </w:t>
            </w:r>
            <w:r w:rsidR="008D1C74"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BUDGET</w:t>
            </w:r>
          </w:p>
        </w:tc>
      </w:tr>
      <w:tr w:rsidR="008D1C74" w:rsidRPr="00A549EF" w14:paraId="244A5F21" w14:textId="77777777" w:rsidTr="007234CC">
        <w:trPr>
          <w:trHeight w:val="278"/>
          <w:jc w:val="center"/>
        </w:trPr>
        <w:tc>
          <w:tcPr>
            <w:tcW w:w="10767" w:type="dxa"/>
            <w:gridSpan w:val="6"/>
            <w:tcBorders>
              <w:top w:val="single" w:sz="6" w:space="0" w:color="A6A6A6"/>
              <w:left w:val="single" w:sz="6" w:space="0" w:color="002060"/>
              <w:bottom w:val="single" w:sz="4" w:space="0" w:color="auto"/>
              <w:right w:val="single" w:sz="6" w:space="0" w:color="002060"/>
            </w:tcBorders>
            <w:shd w:val="clear" w:color="auto" w:fill="DDDDDD"/>
            <w:vAlign w:val="center"/>
            <w:hideMark/>
          </w:tcPr>
          <w:p w14:paraId="16A07237" w14:textId="77777777" w:rsidR="008D1C74" w:rsidRPr="00A549EF" w:rsidRDefault="008D1C74" w:rsidP="000C65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Uses of Funds</w:t>
            </w:r>
          </w:p>
        </w:tc>
      </w:tr>
      <w:tr w:rsidR="008D1C74" w:rsidRPr="00A549EF" w14:paraId="221EC6D3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2D6" w14:textId="35D9329B" w:rsidR="008D1C74" w:rsidRPr="00A549EF" w:rsidRDefault="0009205F" w:rsidP="00FB2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Topographic Survey</w:t>
            </w:r>
            <w:r w:rsidR="003438D4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(ARPA)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161" w14:textId="3BCF4369" w:rsidR="008D1C74" w:rsidRPr="00A549EF" w:rsidRDefault="0009205F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$6,500</w:t>
            </w:r>
          </w:p>
        </w:tc>
      </w:tr>
      <w:tr w:rsidR="008D1C74" w:rsidRPr="00A549EF" w14:paraId="7026CE3D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54D" w14:textId="5DDD64FC" w:rsidR="008D1C74" w:rsidRPr="00A549EF" w:rsidRDefault="003E3470" w:rsidP="003E3470">
            <w:pPr>
              <w:widowControl w:val="0"/>
              <w:autoSpaceDE w:val="0"/>
              <w:autoSpaceDN w:val="0"/>
              <w:adjustRightInd w:val="0"/>
              <w:spacing w:before="59"/>
              <w:ind w:right="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Con</w:t>
            </w:r>
            <w:r w:rsidR="0009205F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ceptual Design</w:t>
            </w:r>
            <w:r w:rsidR="003438D4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(ARPA)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ABC" w14:textId="1C9C3AFF" w:rsidR="008D1C74" w:rsidRPr="00A549EF" w:rsidRDefault="009B1485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BC7BE4" w:rsidRPr="00A549E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5585" w:rsidRPr="00A549E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C7BE4" w:rsidRPr="00A549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35585" w:rsidRPr="00A549E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BC7BE4" w:rsidRPr="00A549E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8D1C74" w:rsidRPr="00A549EF" w14:paraId="7C9677F8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23D" w14:textId="6DDCCE16" w:rsidR="008D1C74" w:rsidRPr="00A549EF" w:rsidRDefault="00BC7BE4" w:rsidP="00FB2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Final </w:t>
            </w:r>
            <w:r w:rsidR="009B1485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esign</w:t>
            </w:r>
            <w:r w:rsidR="009B1485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construction administration, Weston &amp; Sampson Inc. </w:t>
            </w:r>
            <w:r w:rsidR="003438D4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(ARPA)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D2D" w14:textId="162A6883" w:rsidR="008D1C74" w:rsidRPr="00A549EF" w:rsidRDefault="009B1485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$37,800</w:t>
            </w:r>
          </w:p>
        </w:tc>
      </w:tr>
      <w:tr w:rsidR="00BC7BE4" w:rsidRPr="00A549EF" w14:paraId="235CA879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3D8" w14:textId="54703A47" w:rsidR="00BC7BE4" w:rsidRPr="00A549EF" w:rsidRDefault="001F5448" w:rsidP="00FB2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Construction</w:t>
            </w:r>
            <w:r w:rsidR="009B1485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Budget</w:t>
            </w:r>
            <w:r w:rsidR="003438D4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(ARPA, CPA, Donations &amp; Grants)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E73" w14:textId="36DA08B9" w:rsidR="00BC7BE4" w:rsidRPr="00A549EF" w:rsidRDefault="009B1485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$270,619</w:t>
            </w:r>
          </w:p>
        </w:tc>
      </w:tr>
      <w:tr w:rsidR="001F5448" w:rsidRPr="00A549EF" w14:paraId="56415A54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A3A" w14:textId="49CAA55E" w:rsidR="001F5448" w:rsidRPr="00A549EF" w:rsidRDefault="009B1485" w:rsidP="00FB218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14 Months a</w:t>
            </w:r>
            <w:r w:rsidR="001F5448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pproximate 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Parks and Open Space </w:t>
            </w:r>
            <w:r w:rsidR="001F5448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staff time 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through </w:t>
            </w:r>
            <w:r w:rsidR="001F5448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final design and construction (@$50.00/hr, 6 </w:t>
            </w:r>
            <w:proofErr w:type="spellStart"/>
            <w:r w:rsidR="001F5448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Hrs</w:t>
            </w:r>
            <w:proofErr w:type="spellEnd"/>
            <w:r w:rsidR="001F5448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/week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934" w14:textId="16F7C03E" w:rsidR="001F5448" w:rsidRPr="00A549EF" w:rsidRDefault="009B1485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$16,800</w:t>
            </w:r>
          </w:p>
        </w:tc>
      </w:tr>
      <w:tr w:rsidR="008D1C74" w:rsidRPr="00A549EF" w14:paraId="7EF39877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5004" w14:textId="3F45CCC6" w:rsidR="008D1C74" w:rsidRPr="00A549EF" w:rsidRDefault="00B63E4B" w:rsidP="001F5448">
            <w:pPr>
              <w:widowControl w:val="0"/>
              <w:autoSpaceDE w:val="0"/>
              <w:autoSpaceDN w:val="0"/>
              <w:adjustRightInd w:val="0"/>
              <w:spacing w:before="59"/>
              <w:ind w:right="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42 urban forestry staff hours @ $50/</w:t>
            </w:r>
            <w:proofErr w:type="spellStart"/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hr</w:t>
            </w:r>
            <w:proofErr w:type="spellEnd"/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rate (approx. 3 staff)</w:t>
            </w:r>
            <w:r w:rsidR="009B1485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tree maintenance, organic material salvage)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B16" w14:textId="220E4F46" w:rsidR="008D1C74" w:rsidRPr="00A549EF" w:rsidRDefault="00B63E4B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$2,100</w:t>
            </w:r>
          </w:p>
        </w:tc>
      </w:tr>
      <w:tr w:rsidR="008D1C74" w:rsidRPr="00A549EF" w14:paraId="18752F15" w14:textId="77777777" w:rsidTr="009B1485">
        <w:trPr>
          <w:trHeight w:hRule="exact" w:val="266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6" w:space="0" w:color="002060"/>
              <w:bottom w:val="single" w:sz="6" w:space="0" w:color="A6A6A6"/>
              <w:right w:val="single" w:sz="6" w:space="0" w:color="7F7F7F" w:themeColor="text1" w:themeTint="80"/>
            </w:tcBorders>
          </w:tcPr>
          <w:p w14:paraId="724B2D99" w14:textId="77777777" w:rsidR="008D1C74" w:rsidRPr="00A549EF" w:rsidRDefault="004E2326" w:rsidP="000C652E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D. </w:t>
            </w:r>
            <w:r w:rsidR="008D1C74"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USES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(should equal </w:t>
            </w:r>
            <w:r w:rsidR="00246DFF"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 </w:t>
            </w:r>
            <w:r w:rsidR="00246DFF"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on page 1 and 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E. 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below)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7F7F7F" w:themeColor="text1" w:themeTint="80"/>
              <w:bottom w:val="single" w:sz="6" w:space="0" w:color="A6A6A6"/>
              <w:right w:val="single" w:sz="6" w:space="0" w:color="002060"/>
            </w:tcBorders>
            <w:hideMark/>
          </w:tcPr>
          <w:p w14:paraId="49212AD6" w14:textId="1E81E5A1" w:rsidR="008D1C74" w:rsidRPr="00A549EF" w:rsidRDefault="005B1859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$349,</w:t>
            </w:r>
            <w:r w:rsidR="00A35585"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</w:p>
        </w:tc>
      </w:tr>
      <w:tr w:rsidR="00246DFF" w:rsidRPr="00A549EF" w14:paraId="0793CE14" w14:textId="77777777" w:rsidTr="009B1485">
        <w:trPr>
          <w:trHeight w:val="278"/>
          <w:jc w:val="center"/>
        </w:trPr>
        <w:tc>
          <w:tcPr>
            <w:tcW w:w="6930" w:type="dxa"/>
            <w:gridSpan w:val="3"/>
            <w:tcBorders>
              <w:top w:val="single" w:sz="6" w:space="0" w:color="002060"/>
              <w:left w:val="single" w:sz="6" w:space="0" w:color="002060"/>
              <w:bottom w:val="single" w:sz="4" w:space="0" w:color="auto"/>
              <w:right w:val="single" w:sz="6" w:space="0" w:color="002060"/>
            </w:tcBorders>
            <w:shd w:val="clear" w:color="auto" w:fill="DDDDDD"/>
            <w:vAlign w:val="center"/>
            <w:hideMark/>
          </w:tcPr>
          <w:p w14:paraId="629BFC36" w14:textId="43843017" w:rsidR="00246DFF" w:rsidRPr="00A549EF" w:rsidRDefault="00246DFF" w:rsidP="000C65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Sources of Funds</w:t>
            </w:r>
          </w:p>
        </w:tc>
        <w:tc>
          <w:tcPr>
            <w:tcW w:w="2610" w:type="dxa"/>
            <w:gridSpan w:val="2"/>
            <w:tcBorders>
              <w:top w:val="single" w:sz="6" w:space="0" w:color="002060"/>
              <w:left w:val="single" w:sz="6" w:space="0" w:color="002060"/>
              <w:bottom w:val="single" w:sz="4" w:space="0" w:color="auto"/>
              <w:right w:val="single" w:sz="6" w:space="0" w:color="7F7F7F" w:themeColor="text1" w:themeTint="80"/>
            </w:tcBorders>
            <w:shd w:val="clear" w:color="auto" w:fill="DDDDDD"/>
            <w:vAlign w:val="center"/>
          </w:tcPr>
          <w:p w14:paraId="15279DAE" w14:textId="77777777" w:rsidR="000D2A2F" w:rsidRPr="00A549EF" w:rsidRDefault="00246DFF" w:rsidP="000D2A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Status</w:t>
            </w:r>
          </w:p>
          <w:p w14:paraId="2BD8CB91" w14:textId="77777777" w:rsidR="00246DFF" w:rsidRPr="00A549EF" w:rsidRDefault="000D2A2F" w:rsidP="000D2A2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(requested, expected, confirmed)</w:t>
            </w:r>
          </w:p>
        </w:tc>
        <w:tc>
          <w:tcPr>
            <w:tcW w:w="1227" w:type="dxa"/>
            <w:tcBorders>
              <w:top w:val="single" w:sz="6" w:space="0" w:color="002060"/>
              <w:left w:val="single" w:sz="6" w:space="0" w:color="7F7F7F" w:themeColor="text1" w:themeTint="80"/>
              <w:bottom w:val="single" w:sz="4" w:space="0" w:color="auto"/>
              <w:right w:val="single" w:sz="6" w:space="0" w:color="002060"/>
            </w:tcBorders>
            <w:shd w:val="clear" w:color="auto" w:fill="DDDDDD"/>
            <w:vAlign w:val="center"/>
          </w:tcPr>
          <w:p w14:paraId="37064BB9" w14:textId="77777777" w:rsidR="00246DFF" w:rsidRPr="00A549EF" w:rsidRDefault="00246DFF" w:rsidP="000C65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246DFF" w:rsidRPr="00A549EF" w14:paraId="51B907F0" w14:textId="77777777" w:rsidTr="009B1485">
        <w:trPr>
          <w:trHeight w:val="360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558EE3" w14:textId="3628E634" w:rsidR="00246DFF" w:rsidRPr="00A549EF" w:rsidRDefault="003E3470" w:rsidP="000D2A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State </w:t>
            </w:r>
            <w:r w:rsidR="00261B9B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earmark 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funds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576818" w14:textId="58A5F0C6" w:rsidR="00246DFF" w:rsidRPr="00A549EF" w:rsidRDefault="00214F94" w:rsidP="000C65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3E3470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onfirmed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411B16" w14:textId="5EF43795" w:rsidR="00246DFF" w:rsidRPr="00A549EF" w:rsidRDefault="003E3470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$75</w:t>
            </w:r>
            <w:r w:rsidR="005B1859" w:rsidRPr="00A549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A37AA3" w:rsidRPr="00A549EF" w14:paraId="64C2732E" w14:textId="77777777" w:rsidTr="009B1485">
        <w:trPr>
          <w:trHeight w:val="360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83482B" w14:textId="2A369588" w:rsidR="00A37AA3" w:rsidRPr="00A549EF" w:rsidRDefault="003E3470" w:rsidP="000D2A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Village </w:t>
            </w:r>
            <w:r w:rsidR="00261B9B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Bank donation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748909" w14:textId="7724691B" w:rsidR="00A37AA3" w:rsidRPr="00A549EF" w:rsidRDefault="00214F94" w:rsidP="000C65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3E3470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xpected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BA224B" w14:textId="5A26E8AF" w:rsidR="00A37AA3" w:rsidRPr="00A549EF" w:rsidRDefault="003E3470" w:rsidP="000C652E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$7,50</w:t>
            </w:r>
            <w:r w:rsidR="005B1859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</w:tr>
      <w:tr w:rsidR="000D2A2F" w:rsidRPr="00A549EF" w14:paraId="60C50B17" w14:textId="77777777" w:rsidTr="009B1485">
        <w:trPr>
          <w:trHeight w:val="360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726039" w14:textId="549D0256" w:rsidR="000D2A2F" w:rsidRPr="00A549EF" w:rsidRDefault="003E3470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Hauser Trust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8E242F9" w14:textId="38CF381E" w:rsidR="000D2A2F" w:rsidRPr="00A549EF" w:rsidRDefault="00214F94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3E3470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xpected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30233F" w14:textId="41B1290F" w:rsidR="000D2A2F" w:rsidRPr="00A549EF" w:rsidRDefault="003E3470" w:rsidP="00E83EE8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$1</w:t>
            </w:r>
            <w:r w:rsidR="005B1859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455</w:t>
            </w:r>
          </w:p>
        </w:tc>
      </w:tr>
      <w:tr w:rsidR="000D2A2F" w:rsidRPr="00A549EF" w14:paraId="25A5CDAB" w14:textId="77777777" w:rsidTr="003438D4">
        <w:trPr>
          <w:trHeight w:val="422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CF68BC" w14:textId="77777777" w:rsidR="000D2A2F" w:rsidRPr="00A549EF" w:rsidRDefault="003E3470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Green Newton</w:t>
            </w:r>
          </w:p>
          <w:p w14:paraId="02475E15" w14:textId="67633787" w:rsidR="003E3470" w:rsidRPr="00A549EF" w:rsidRDefault="003E3470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F0EE40" w14:textId="62603687" w:rsidR="003E3470" w:rsidRPr="00A549EF" w:rsidRDefault="00214F94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="003E3470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onfirmed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0F9175" w14:textId="47CAFAED" w:rsidR="003E3470" w:rsidRPr="00A549EF" w:rsidRDefault="003E3470" w:rsidP="003438D4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$500</w:t>
            </w:r>
          </w:p>
          <w:p w14:paraId="6CFB9C0C" w14:textId="77777777" w:rsidR="003E3470" w:rsidRPr="00A549EF" w:rsidRDefault="003E3470" w:rsidP="00E83EE8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0BD94" w14:textId="5F697D5F" w:rsidR="003E3470" w:rsidRPr="00A549EF" w:rsidRDefault="003E3470" w:rsidP="00E83EE8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1B9B" w:rsidRPr="00A549EF" w14:paraId="08E4635B" w14:textId="77777777" w:rsidTr="009B1485">
        <w:trPr>
          <w:trHeight w:val="360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87C831" w14:textId="21152785" w:rsidR="00261B9B" w:rsidRPr="00A549EF" w:rsidRDefault="00261B9B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America Rescue Plan Act Funds</w:t>
            </w:r>
            <w:r w:rsidR="003438D4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(ARPA)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17B167" w14:textId="4BDDDFFB" w:rsidR="00261B9B" w:rsidRPr="00A549EF" w:rsidRDefault="00261B9B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Confirmed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CFD9FB2" w14:textId="6C970040" w:rsidR="00261B9B" w:rsidRPr="00A549EF" w:rsidRDefault="005B1859" w:rsidP="00E83EE8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$9</w:t>
            </w:r>
            <w:r w:rsidR="00A35585" w:rsidRPr="00A549E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35585" w:rsidRPr="00A549EF">
              <w:rPr>
                <w:rFonts w:asciiTheme="minorHAnsi" w:hAnsiTheme="minorHAnsi" w:cstheme="minorHAnsi"/>
                <w:sz w:val="22"/>
                <w:szCs w:val="22"/>
              </w:rPr>
              <w:t>164</w:t>
            </w:r>
          </w:p>
        </w:tc>
      </w:tr>
      <w:tr w:rsidR="00261B9B" w:rsidRPr="00A549EF" w14:paraId="2254E1B4" w14:textId="77777777" w:rsidTr="009B1485">
        <w:trPr>
          <w:trHeight w:val="360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1B2A19" w14:textId="1D48C678" w:rsidR="00261B9B" w:rsidRPr="00A549EF" w:rsidRDefault="00261B9B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City of Newton full time employee salaries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2AD9DF" w14:textId="73420F4E" w:rsidR="00261B9B" w:rsidRPr="00A549EF" w:rsidRDefault="00214F94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261B9B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xpected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7F52337" w14:textId="68065887" w:rsidR="00261B9B" w:rsidRPr="00A549EF" w:rsidRDefault="00261B9B" w:rsidP="00E83EE8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$18,900</w:t>
            </w:r>
          </w:p>
        </w:tc>
      </w:tr>
      <w:tr w:rsidR="005B1859" w:rsidRPr="00A549EF" w14:paraId="4C21FF12" w14:textId="77777777" w:rsidTr="009B1485">
        <w:trPr>
          <w:trHeight w:val="360"/>
          <w:jc w:val="center"/>
        </w:trPr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7B9C7C" w14:textId="4F2210A7" w:rsidR="005B1859" w:rsidRPr="00A549EF" w:rsidRDefault="005B1859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CPA Funds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52F212D" w14:textId="5D4461AD" w:rsidR="005B1859" w:rsidRPr="00A549EF" w:rsidRDefault="005B1859" w:rsidP="00E83EE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Requested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C18BD46" w14:textId="0CDBF385" w:rsidR="005B1859" w:rsidRPr="00A549EF" w:rsidRDefault="00E601D6" w:rsidP="00E83EE8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5B1859" w:rsidRPr="00A549EF">
              <w:rPr>
                <w:rFonts w:asciiTheme="minorHAnsi" w:hAnsiTheme="minorHAnsi" w:cstheme="minorHAnsi"/>
                <w:sz w:val="22"/>
                <w:szCs w:val="22"/>
              </w:rPr>
              <w:t>150,000</w:t>
            </w:r>
          </w:p>
        </w:tc>
      </w:tr>
      <w:tr w:rsidR="00861177" w:rsidRPr="00A549EF" w14:paraId="0EBFD79D" w14:textId="77777777" w:rsidTr="009B1485">
        <w:trPr>
          <w:trHeight w:hRule="exact" w:val="278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6" w:space="0" w:color="002060"/>
              <w:bottom w:val="single" w:sz="6" w:space="0" w:color="A6A6A6"/>
              <w:right w:val="single" w:sz="6" w:space="0" w:color="7F7F7F" w:themeColor="text1" w:themeTint="80"/>
            </w:tcBorders>
            <w:shd w:val="clear" w:color="auto" w:fill="FFFFCC"/>
            <w:vAlign w:val="center"/>
            <w:hideMark/>
          </w:tcPr>
          <w:p w14:paraId="39409713" w14:textId="77777777" w:rsidR="00861177" w:rsidRPr="00A549EF" w:rsidRDefault="00861177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E. TOTAL SOURCES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(should equal 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C.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on page 1 and 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D.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above)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6" w:space="0" w:color="7F7F7F" w:themeColor="text1" w:themeTint="80"/>
              <w:bottom w:val="single" w:sz="6" w:space="0" w:color="A6A6A6"/>
              <w:right w:val="single" w:sz="6" w:space="0" w:color="002060"/>
            </w:tcBorders>
            <w:shd w:val="clear" w:color="auto" w:fill="FFFFCC"/>
            <w:vAlign w:val="center"/>
          </w:tcPr>
          <w:p w14:paraId="7DF08233" w14:textId="2055EA21" w:rsidR="00861177" w:rsidRPr="00A549EF" w:rsidRDefault="005B1859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  <w:r w:rsidR="00A35585"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349,519</w:t>
            </w:r>
          </w:p>
        </w:tc>
      </w:tr>
      <w:tr w:rsidR="00861177" w:rsidRPr="00A549EF" w14:paraId="7A4E3115" w14:textId="77777777" w:rsidTr="0068533C">
        <w:trPr>
          <w:trHeight w:hRule="exact" w:val="389"/>
          <w:jc w:val="center"/>
        </w:trPr>
        <w:tc>
          <w:tcPr>
            <w:tcW w:w="10767" w:type="dxa"/>
            <w:gridSpan w:val="6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6" w:space="0" w:color="002060"/>
            </w:tcBorders>
            <w:shd w:val="clear" w:color="auto" w:fill="003366"/>
            <w:vAlign w:val="center"/>
            <w:hideMark/>
          </w:tcPr>
          <w:p w14:paraId="70BF69E4" w14:textId="77777777" w:rsidR="00861177" w:rsidRPr="00A549EF" w:rsidRDefault="00861177" w:rsidP="008611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SUMMARY ANNUAL OPERATIONS &amp; MAINTENANCE</w:t>
            </w:r>
            <w:r w:rsidRPr="00A549EF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BUDGET </w:t>
            </w:r>
            <w:r w:rsidRPr="00A549EF">
              <w:rPr>
                <w:rFonts w:asciiTheme="minorHAnsi" w:hAnsiTheme="minorHAnsi" w:cstheme="minorHAnsi"/>
                <w:bCs/>
                <w:color w:val="FFFFFF"/>
                <w:sz w:val="22"/>
                <w:szCs w:val="22"/>
              </w:rPr>
              <w:t>(cannot use CPA funds)</w:t>
            </w:r>
          </w:p>
        </w:tc>
      </w:tr>
      <w:tr w:rsidR="00861177" w:rsidRPr="00A549EF" w14:paraId="24CC3621" w14:textId="77777777" w:rsidTr="0068533C">
        <w:trPr>
          <w:trHeight w:val="278"/>
          <w:jc w:val="center"/>
        </w:trPr>
        <w:tc>
          <w:tcPr>
            <w:tcW w:w="10767" w:type="dxa"/>
            <w:gridSpan w:val="6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6" w:space="0" w:color="002060"/>
            </w:tcBorders>
            <w:shd w:val="clear" w:color="auto" w:fill="DDDDDD"/>
            <w:vAlign w:val="center"/>
            <w:hideMark/>
          </w:tcPr>
          <w:p w14:paraId="24BDEA24" w14:textId="77777777" w:rsidR="00861177" w:rsidRPr="00A549EF" w:rsidRDefault="00861177" w:rsidP="008611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Uses of Funds</w:t>
            </w:r>
          </w:p>
        </w:tc>
      </w:tr>
      <w:tr w:rsidR="00861177" w:rsidRPr="00A549EF" w14:paraId="4BA5FAFE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</w:tcPr>
          <w:p w14:paraId="49455BAA" w14:textId="4D75502B" w:rsidR="00861177" w:rsidRPr="00A549EF" w:rsidRDefault="00CE7995" w:rsidP="008611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Seasonal mowing</w:t>
            </w:r>
            <w:r w:rsidR="00E601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and leaf removal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422" w14:textId="65F1A231" w:rsidR="00861177" w:rsidRPr="00A549EF" w:rsidRDefault="00CE7995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601D6"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861177" w:rsidRPr="00A549EF" w14:paraId="7AEF38F3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</w:tcPr>
          <w:p w14:paraId="399AB66B" w14:textId="1D064DC7" w:rsidR="00861177" w:rsidRPr="00A549EF" w:rsidRDefault="00E601D6" w:rsidP="008611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City water costs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008" w14:textId="76B07501" w:rsidR="00861177" w:rsidRPr="00A549EF" w:rsidRDefault="00E601D6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$500</w:t>
            </w:r>
          </w:p>
        </w:tc>
      </w:tr>
      <w:tr w:rsidR="00861177" w:rsidRPr="00A549EF" w14:paraId="195E54DC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</w:tcPr>
          <w:p w14:paraId="4DCD1426" w14:textId="611CD629" w:rsidR="00861177" w:rsidRPr="00A549EF" w:rsidRDefault="00E601D6" w:rsidP="008611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Pruning costs, annualized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2C1" w14:textId="7C4C1B85" w:rsidR="00861177" w:rsidRPr="00A549EF" w:rsidRDefault="00E601D6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$420</w:t>
            </w:r>
          </w:p>
        </w:tc>
      </w:tr>
      <w:tr w:rsidR="00861177" w:rsidRPr="00A549EF" w14:paraId="339E4C2D" w14:textId="77777777" w:rsidTr="009B1485">
        <w:trPr>
          <w:trHeight w:val="360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</w:tcPr>
          <w:p w14:paraId="4341A56F" w14:textId="0464FF2F" w:rsidR="00861177" w:rsidRPr="00A549EF" w:rsidRDefault="00861177" w:rsidP="0086117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046" w14:textId="1D14CC06" w:rsidR="00861177" w:rsidRPr="00A549EF" w:rsidRDefault="00861177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177" w:rsidRPr="00A549EF" w14:paraId="557CA085" w14:textId="77777777" w:rsidTr="009B1485">
        <w:trPr>
          <w:trHeight w:hRule="exact" w:val="278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  <w:vAlign w:val="center"/>
            <w:hideMark/>
          </w:tcPr>
          <w:p w14:paraId="5ADD1FA8" w14:textId="77777777" w:rsidR="00861177" w:rsidRPr="00A549EF" w:rsidRDefault="00861177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F. TOTAL ANNUAL COST 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(should equal 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G. 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below)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A8B" w14:textId="53057F8C" w:rsidR="00861177" w:rsidRPr="00A549EF" w:rsidRDefault="00CE7995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  <w:r w:rsidR="00E601D6">
              <w:rPr>
                <w:rFonts w:asciiTheme="minorHAnsi" w:hAnsiTheme="minorHAnsi" w:cstheme="minorHAnsi"/>
                <w:b/>
                <w:sz w:val="22"/>
                <w:szCs w:val="22"/>
              </w:rPr>
              <w:t>217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861177" w:rsidRPr="00A549EF" w14:paraId="54C796A6" w14:textId="77777777" w:rsidTr="007234CC">
        <w:trPr>
          <w:trHeight w:val="278"/>
          <w:jc w:val="center"/>
        </w:trPr>
        <w:tc>
          <w:tcPr>
            <w:tcW w:w="10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926E90E" w14:textId="77777777" w:rsidR="00861177" w:rsidRPr="00A549EF" w:rsidRDefault="00861177" w:rsidP="0086117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Sources of Funds</w:t>
            </w:r>
          </w:p>
        </w:tc>
      </w:tr>
      <w:tr w:rsidR="00861177" w:rsidRPr="00A549EF" w14:paraId="090A07C9" w14:textId="77777777" w:rsidTr="009B1485">
        <w:trPr>
          <w:trHeight w:hRule="exact" w:val="360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  <w:shd w:val="clear" w:color="auto" w:fill="FFFFCC"/>
            <w:vAlign w:val="center"/>
          </w:tcPr>
          <w:p w14:paraId="07EB52F9" w14:textId="5208842D" w:rsidR="00861177" w:rsidRPr="00A549EF" w:rsidRDefault="00CE7995" w:rsidP="00861177">
            <w:pPr>
              <w:autoSpaceDE w:val="0"/>
              <w:autoSpaceDN w:val="0"/>
              <w:adjustRightInd w:val="0"/>
              <w:ind w:righ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Public Grounds and Maintenance Budget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9DAC6D0" w14:textId="181BDA6C" w:rsidR="00861177" w:rsidRPr="00A549EF" w:rsidRDefault="00CE7995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E601D6">
              <w:rPr>
                <w:rFonts w:asciiTheme="minorHAnsi" w:hAnsiTheme="minorHAnsi" w:cstheme="minorHAnsi"/>
                <w:sz w:val="22"/>
                <w:szCs w:val="22"/>
              </w:rPr>
              <w:t>1750</w:t>
            </w:r>
          </w:p>
        </w:tc>
      </w:tr>
      <w:tr w:rsidR="00861177" w:rsidRPr="00A549EF" w14:paraId="3C81ABC4" w14:textId="77777777" w:rsidTr="009B1485">
        <w:trPr>
          <w:trHeight w:hRule="exact" w:val="360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single" w:sz="6" w:space="0" w:color="A6A6A6"/>
              <w:right w:val="single" w:sz="4" w:space="0" w:color="auto"/>
            </w:tcBorders>
            <w:shd w:val="clear" w:color="auto" w:fill="FFFFCC"/>
            <w:vAlign w:val="center"/>
          </w:tcPr>
          <w:p w14:paraId="60D964E9" w14:textId="0A009A77" w:rsidR="00861177" w:rsidRPr="00A549EF" w:rsidRDefault="00E601D6" w:rsidP="00861177">
            <w:pPr>
              <w:autoSpaceDE w:val="0"/>
              <w:autoSpaceDN w:val="0"/>
              <w:adjustRightInd w:val="0"/>
              <w:ind w:right="1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Forestry Budget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C45EA5" w14:textId="77777777" w:rsidR="00861177" w:rsidRDefault="00E601D6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$420</w:t>
            </w:r>
          </w:p>
          <w:p w14:paraId="0F013602" w14:textId="77AFF870" w:rsidR="00E601D6" w:rsidRPr="00A549EF" w:rsidRDefault="00E601D6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177" w:rsidRPr="00A549EF" w14:paraId="721EA750" w14:textId="77777777" w:rsidTr="009B1485">
        <w:trPr>
          <w:trHeight w:hRule="exact" w:val="278"/>
          <w:jc w:val="center"/>
        </w:trPr>
        <w:tc>
          <w:tcPr>
            <w:tcW w:w="9540" w:type="dxa"/>
            <w:gridSpan w:val="5"/>
            <w:tcBorders>
              <w:top w:val="single" w:sz="6" w:space="0" w:color="A6A6A6"/>
              <w:left w:val="single" w:sz="6" w:space="0" w:color="002060"/>
              <w:bottom w:val="nil"/>
            </w:tcBorders>
            <w:shd w:val="clear" w:color="auto" w:fill="FFFFCC"/>
            <w:vAlign w:val="center"/>
          </w:tcPr>
          <w:p w14:paraId="55A74B27" w14:textId="77777777" w:rsidR="00861177" w:rsidRPr="00A549EF" w:rsidRDefault="00861177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G. TOTAL ANNUAL FUNDING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(should equal 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F. 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above)</w:t>
            </w:r>
          </w:p>
        </w:tc>
        <w:tc>
          <w:tcPr>
            <w:tcW w:w="1227" w:type="dxa"/>
            <w:tcBorders>
              <w:top w:val="single" w:sz="4" w:space="0" w:color="auto"/>
              <w:bottom w:val="nil"/>
              <w:right w:val="single" w:sz="6" w:space="0" w:color="002060"/>
            </w:tcBorders>
            <w:shd w:val="clear" w:color="auto" w:fill="FFFFCC"/>
            <w:vAlign w:val="center"/>
          </w:tcPr>
          <w:p w14:paraId="0DFB05EA" w14:textId="61A833E6" w:rsidR="00861177" w:rsidRPr="00A549EF" w:rsidRDefault="00CE7995" w:rsidP="00861177">
            <w:pPr>
              <w:autoSpaceDE w:val="0"/>
              <w:autoSpaceDN w:val="0"/>
              <w:adjustRightInd w:val="0"/>
              <w:ind w:right="144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  <w:r w:rsidR="00E601D6">
              <w:rPr>
                <w:rFonts w:asciiTheme="minorHAnsi" w:hAnsiTheme="minorHAnsi" w:cstheme="minorHAnsi"/>
                <w:b/>
                <w:sz w:val="22"/>
                <w:szCs w:val="22"/>
              </w:rPr>
              <w:t>217</w:t>
            </w:r>
            <w:r w:rsidRPr="00A549EF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861177" w:rsidRPr="00A549EF" w14:paraId="507976E7" w14:textId="77777777" w:rsidTr="00C87B28">
        <w:trPr>
          <w:trHeight w:hRule="exact" w:val="389"/>
          <w:jc w:val="center"/>
        </w:trPr>
        <w:tc>
          <w:tcPr>
            <w:tcW w:w="231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A6A6A6" w:themeColor="background1" w:themeShade="A6"/>
            </w:tcBorders>
            <w:shd w:val="clear" w:color="auto" w:fill="003366"/>
            <w:vAlign w:val="center"/>
            <w:hideMark/>
          </w:tcPr>
          <w:p w14:paraId="1D05A8F1" w14:textId="77777777" w:rsidR="00861177" w:rsidRPr="00A549EF" w:rsidRDefault="00861177" w:rsidP="008611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 TIMELINE</w:t>
            </w:r>
          </w:p>
        </w:tc>
        <w:tc>
          <w:tcPr>
            <w:tcW w:w="5985" w:type="dxa"/>
            <w:gridSpan w:val="2"/>
            <w:tcBorders>
              <w:top w:val="single" w:sz="6" w:space="0" w:color="002060"/>
              <w:bottom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7D2EE935" w14:textId="77777777" w:rsidR="00861177" w:rsidRPr="00A549EF" w:rsidRDefault="00861177" w:rsidP="008611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Phase or Task</w:t>
            </w:r>
          </w:p>
        </w:tc>
        <w:tc>
          <w:tcPr>
            <w:tcW w:w="2471" w:type="dxa"/>
            <w:gridSpan w:val="2"/>
            <w:tcBorders>
              <w:top w:val="single" w:sz="6" w:space="0" w:color="002060"/>
              <w:bottom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  <w:vAlign w:val="center"/>
            <w:hideMark/>
          </w:tcPr>
          <w:p w14:paraId="0BB59749" w14:textId="77777777" w:rsidR="00861177" w:rsidRPr="00A549EF" w:rsidRDefault="00861177" w:rsidP="0086117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Season &amp; Year</w:t>
            </w:r>
          </w:p>
        </w:tc>
      </w:tr>
      <w:tr w:rsidR="00861177" w:rsidRPr="00A549EF" w14:paraId="0FBF18AF" w14:textId="77777777" w:rsidTr="007234CC">
        <w:trPr>
          <w:trHeight w:val="990"/>
          <w:jc w:val="center"/>
        </w:trPr>
        <w:tc>
          <w:tcPr>
            <w:tcW w:w="8296" w:type="dxa"/>
            <w:gridSpan w:val="4"/>
            <w:tcBorders>
              <w:top w:val="single" w:sz="6" w:space="0" w:color="A6A6A6" w:themeColor="background1" w:themeShade="A6"/>
              <w:left w:val="single" w:sz="6" w:space="0" w:color="00206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ED35C46" w14:textId="678BCAB3" w:rsidR="00861177" w:rsidRPr="00A549EF" w:rsidRDefault="001F5448" w:rsidP="00861177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Final Desing</w:t>
            </w:r>
            <w:r w:rsidR="00B63E4B"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Bidding</w:t>
            </w:r>
          </w:p>
        </w:tc>
        <w:tc>
          <w:tcPr>
            <w:tcW w:w="247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</w:tcPr>
          <w:p w14:paraId="6D87D9E5" w14:textId="022DA591" w:rsidR="00861177" w:rsidRPr="00A549EF" w:rsidRDefault="00B63E4B" w:rsidP="00861177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February </w:t>
            </w:r>
            <w:r w:rsidR="00214F94">
              <w:rPr>
                <w:rFonts w:asciiTheme="minorHAnsi" w:hAnsiTheme="minorHAnsi" w:cstheme="minorHAnsi"/>
                <w:sz w:val="22"/>
                <w:szCs w:val="22"/>
              </w:rPr>
              <w:t xml:space="preserve">-- 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>June 2024</w:t>
            </w:r>
          </w:p>
        </w:tc>
      </w:tr>
      <w:tr w:rsidR="0029067C" w:rsidRPr="00A549EF" w14:paraId="00998E79" w14:textId="77777777" w:rsidTr="007234CC">
        <w:trPr>
          <w:trHeight w:val="990"/>
          <w:jc w:val="center"/>
        </w:trPr>
        <w:tc>
          <w:tcPr>
            <w:tcW w:w="8296" w:type="dxa"/>
            <w:gridSpan w:val="4"/>
            <w:tcBorders>
              <w:top w:val="single" w:sz="6" w:space="0" w:color="A6A6A6" w:themeColor="background1" w:themeShade="A6"/>
              <w:left w:val="single" w:sz="6" w:space="0" w:color="00206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122BA08" w14:textId="35FB260F" w:rsidR="0029067C" w:rsidRPr="00A549EF" w:rsidRDefault="001F5448" w:rsidP="0029067C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t>Site construction</w:t>
            </w:r>
          </w:p>
        </w:tc>
        <w:tc>
          <w:tcPr>
            <w:tcW w:w="247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</w:tcPr>
          <w:p w14:paraId="1C479130" w14:textId="572AF965" w:rsidR="0029067C" w:rsidRPr="00A549EF" w:rsidRDefault="00B63E4B" w:rsidP="0029067C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September 2024 </w:t>
            </w:r>
            <w:r w:rsidR="00214F94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 March 2025</w:t>
            </w:r>
          </w:p>
        </w:tc>
      </w:tr>
      <w:tr w:rsidR="0029067C" w:rsidRPr="00A549EF" w14:paraId="77538757" w14:textId="77777777" w:rsidTr="007234CC">
        <w:trPr>
          <w:trHeight w:val="990"/>
          <w:jc w:val="center"/>
        </w:trPr>
        <w:tc>
          <w:tcPr>
            <w:tcW w:w="8296" w:type="dxa"/>
            <w:gridSpan w:val="4"/>
            <w:tcBorders>
              <w:top w:val="single" w:sz="6" w:space="0" w:color="A6A6A6" w:themeColor="background1" w:themeShade="A6"/>
              <w:left w:val="single" w:sz="6" w:space="0" w:color="00206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DFB55A2" w14:textId="75C6822F" w:rsidR="0029067C" w:rsidRPr="00A549EF" w:rsidRDefault="001F5448" w:rsidP="0029067C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Garden Bed preparation and construction</w:t>
            </w:r>
          </w:p>
        </w:tc>
        <w:tc>
          <w:tcPr>
            <w:tcW w:w="247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</w:tcPr>
          <w:p w14:paraId="4E10D8A1" w14:textId="4CD14814" w:rsidR="0029067C" w:rsidRPr="00A549EF" w:rsidRDefault="00B63E4B" w:rsidP="0029067C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sz w:val="22"/>
                <w:szCs w:val="22"/>
              </w:rPr>
              <w:t xml:space="preserve">Spring 2024 </w:t>
            </w:r>
          </w:p>
        </w:tc>
      </w:tr>
      <w:tr w:rsidR="0029067C" w:rsidRPr="00A549EF" w14:paraId="2D56C32C" w14:textId="77777777" w:rsidTr="007234CC">
        <w:trPr>
          <w:trHeight w:val="990"/>
          <w:jc w:val="center"/>
        </w:trPr>
        <w:tc>
          <w:tcPr>
            <w:tcW w:w="8296" w:type="dxa"/>
            <w:gridSpan w:val="4"/>
            <w:tcBorders>
              <w:top w:val="single" w:sz="6" w:space="0" w:color="A6A6A6" w:themeColor="background1" w:themeShade="A6"/>
              <w:left w:val="single" w:sz="6" w:space="0" w:color="002060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hideMark/>
          </w:tcPr>
          <w:p w14:paraId="5A7C1DDF" w14:textId="1E82FFD4" w:rsidR="0029067C" w:rsidRPr="00A549EF" w:rsidRDefault="0029067C" w:rsidP="0029067C">
            <w:pPr>
              <w:widowControl w:val="0"/>
              <w:autoSpaceDE w:val="0"/>
              <w:autoSpaceDN w:val="0"/>
              <w:adjustRightInd w:val="0"/>
              <w:spacing w:before="59"/>
              <w:ind w:left="144" w:right="5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</w:tcPr>
          <w:p w14:paraId="6692EB38" w14:textId="424A3983" w:rsidR="0029067C" w:rsidRPr="00A549EF" w:rsidRDefault="0029067C" w:rsidP="0029067C">
            <w:pPr>
              <w:autoSpaceDE w:val="0"/>
              <w:autoSpaceDN w:val="0"/>
              <w:adjustRightInd w:val="0"/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645B7B" w14:textId="77777777" w:rsidR="00113C6A" w:rsidRPr="00A549EF" w:rsidRDefault="00113C6A" w:rsidP="005C78A8">
      <w:pPr>
        <w:rPr>
          <w:rFonts w:asciiTheme="minorHAnsi" w:hAnsiTheme="minorHAnsi" w:cstheme="minorHAnsi"/>
          <w:sz w:val="2"/>
          <w:szCs w:val="2"/>
        </w:rPr>
      </w:pPr>
      <w:r w:rsidRPr="00A549EF">
        <w:rPr>
          <w:rFonts w:asciiTheme="minorHAnsi" w:hAnsiTheme="minorHAnsi" w:cstheme="minorHAnsi"/>
          <w:sz w:val="2"/>
          <w:szCs w:val="2"/>
        </w:rPr>
        <w:br w:type="page"/>
      </w:r>
    </w:p>
    <w:p w14:paraId="231639DA" w14:textId="66B45DFF" w:rsidR="001275CF" w:rsidRPr="00A549EF" w:rsidRDefault="001275CF" w:rsidP="00EB25A3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W w:w="10694" w:type="dxa"/>
        <w:jc w:val="center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7"/>
        <w:gridCol w:w="630"/>
        <w:gridCol w:w="1530"/>
        <w:gridCol w:w="924"/>
        <w:gridCol w:w="5999"/>
      </w:tblGrid>
      <w:tr w:rsidR="00EB25A3" w:rsidRPr="00A549EF" w14:paraId="4B6390EC" w14:textId="77777777" w:rsidTr="00B34E9E">
        <w:trPr>
          <w:trHeight w:hRule="exact" w:val="432"/>
          <w:jc w:val="center"/>
        </w:trPr>
        <w:tc>
          <w:tcPr>
            <w:tcW w:w="1604" w:type="dxa"/>
            <w:tcBorders>
              <w:top w:val="single" w:sz="6" w:space="0" w:color="002060"/>
              <w:left w:val="single" w:sz="6" w:space="0" w:color="002060"/>
              <w:bottom w:val="single" w:sz="8" w:space="0" w:color="FFFBF0"/>
              <w:right w:val="single" w:sz="6" w:space="0" w:color="002060"/>
            </w:tcBorders>
            <w:shd w:val="clear" w:color="auto" w:fill="003366"/>
            <w:vAlign w:val="center"/>
          </w:tcPr>
          <w:p w14:paraId="26B63491" w14:textId="77777777" w:rsidR="00EB25A3" w:rsidRPr="00A549EF" w:rsidRDefault="00EB25A3" w:rsidP="00EB25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Project TITLE</w:t>
            </w:r>
          </w:p>
        </w:tc>
        <w:tc>
          <w:tcPr>
            <w:tcW w:w="9090" w:type="dxa"/>
            <w:gridSpan w:val="5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70B6662" w14:textId="00A5CFEE" w:rsidR="00EB25A3" w:rsidRPr="00A549EF" w:rsidRDefault="003E3470" w:rsidP="000F6B2E">
            <w:pPr>
              <w:autoSpaceDE w:val="0"/>
              <w:autoSpaceDN w:val="0"/>
              <w:adjustRightInd w:val="0"/>
              <w:ind w:left="144"/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</w:pPr>
            <w:proofErr w:type="spellStart"/>
            <w:r w:rsidRPr="00A549EF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>Tasun</w:t>
            </w:r>
            <w:proofErr w:type="spellEnd"/>
            <w:r w:rsidRPr="00A549EF">
              <w:rPr>
                <w:rFonts w:asciiTheme="minorHAnsi" w:hAnsiTheme="minorHAnsi" w:cstheme="minorHAnsi"/>
                <w:bCs/>
                <w:iCs/>
                <w:sz w:val="28"/>
                <w:szCs w:val="28"/>
              </w:rPr>
              <w:t xml:space="preserve"> Community Garden at Spears Park</w:t>
            </w:r>
          </w:p>
        </w:tc>
      </w:tr>
      <w:tr w:rsidR="00EB25A3" w:rsidRPr="00A549EF" w14:paraId="4635E51C" w14:textId="77777777" w:rsidTr="00B34E9E">
        <w:trPr>
          <w:trHeight w:hRule="exact" w:val="326"/>
          <w:jc w:val="center"/>
        </w:trPr>
        <w:tc>
          <w:tcPr>
            <w:tcW w:w="10694" w:type="dxa"/>
            <w:gridSpan w:val="6"/>
            <w:tcBorders>
              <w:top w:val="single" w:sz="6" w:space="0" w:color="002060"/>
              <w:bottom w:val="single" w:sz="6" w:space="0" w:color="002060"/>
            </w:tcBorders>
            <w:shd w:val="clear" w:color="auto" w:fill="DDDDDD"/>
            <w:vAlign w:val="center"/>
          </w:tcPr>
          <w:p w14:paraId="45BB86F9" w14:textId="77777777" w:rsidR="00EB25A3" w:rsidRPr="00A549EF" w:rsidRDefault="00EB25A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                                     </w:t>
            </w: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sym w:font="Wingdings" w:char="F0E2"/>
            </w: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   Check off submitted attachments here.</w:t>
            </w:r>
          </w:p>
        </w:tc>
      </w:tr>
      <w:tr w:rsidR="00EB25A3" w:rsidRPr="00A549EF" w14:paraId="1403B45E" w14:textId="77777777" w:rsidTr="00B34E9E">
        <w:trPr>
          <w:trHeight w:val="28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CA3372B" w14:textId="77777777" w:rsidR="00EB25A3" w:rsidRPr="00A549EF" w:rsidRDefault="00EB25A3" w:rsidP="00B75E81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REQUIRED.</w:t>
            </w:r>
          </w:p>
        </w:tc>
        <w:tc>
          <w:tcPr>
            <w:tcW w:w="630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FFFFFF"/>
            <w:vAlign w:val="center"/>
          </w:tcPr>
          <w:p w14:paraId="3C8837DA" w14:textId="2861EA3D" w:rsidR="00EB25A3" w:rsidRPr="00A549EF" w:rsidRDefault="00ED1FB5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DDDDDD"/>
            <w:vAlign w:val="center"/>
          </w:tcPr>
          <w:p w14:paraId="50D367C2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PHOTOS</w:t>
            </w:r>
          </w:p>
        </w:tc>
        <w:tc>
          <w:tcPr>
            <w:tcW w:w="6923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FFFFFF"/>
            <w:vAlign w:val="center"/>
          </w:tcPr>
          <w:p w14:paraId="594054D7" w14:textId="77777777" w:rsidR="00EB25A3" w:rsidRPr="00A549EF" w:rsidRDefault="00EB25A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of existing site or resource conditions (2-3 photos may be enough)</w:t>
            </w:r>
          </w:p>
        </w:tc>
      </w:tr>
      <w:tr w:rsidR="00EB25A3" w:rsidRPr="00A549EF" w14:paraId="23BC03F4" w14:textId="77777777" w:rsidTr="00B34E9E">
        <w:trPr>
          <w:trHeight w:val="288"/>
          <w:jc w:val="center"/>
        </w:trPr>
        <w:tc>
          <w:tcPr>
            <w:tcW w:w="1611" w:type="dxa"/>
            <w:gridSpan w:val="2"/>
            <w:vMerge/>
            <w:tcBorders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D2B4214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FFFFFF"/>
            <w:vAlign w:val="center"/>
          </w:tcPr>
          <w:p w14:paraId="2F92E17E" w14:textId="4F63FEBA" w:rsidR="00EB25A3" w:rsidRPr="00A549EF" w:rsidRDefault="00ED1FB5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x</w:t>
            </w:r>
          </w:p>
        </w:tc>
        <w:tc>
          <w:tcPr>
            <w:tcW w:w="1530" w:type="dxa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DDDDDD"/>
            <w:vAlign w:val="center"/>
          </w:tcPr>
          <w:p w14:paraId="30E16BBA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iCs/>
                <w:color w:val="002060"/>
                <w:sz w:val="22"/>
                <w:szCs w:val="22"/>
              </w:rPr>
              <w:t>MAP</w:t>
            </w:r>
          </w:p>
        </w:tc>
        <w:tc>
          <w:tcPr>
            <w:tcW w:w="6923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FFFFFF"/>
            <w:vAlign w:val="center"/>
          </w:tcPr>
          <w:p w14:paraId="52EE86F3" w14:textId="77777777" w:rsidR="00EB25A3" w:rsidRPr="00A549EF" w:rsidRDefault="00EB25A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of </w:t>
            </w:r>
            <w:r w:rsidRPr="00A549EF">
              <w:rPr>
                <w:rFonts w:asciiTheme="minorHAnsi" w:hAnsiTheme="minorHAnsi" w:cstheme="minorHAnsi"/>
                <w:bCs/>
                <w:iCs/>
                <w:color w:val="002060"/>
                <w:sz w:val="22"/>
                <w:szCs w:val="22"/>
              </w:rPr>
              <w:t>site in relation to nearest major roads (omit if project has no site)</w:t>
            </w:r>
          </w:p>
        </w:tc>
      </w:tr>
      <w:tr w:rsidR="00EB25A3" w:rsidRPr="00A549EF" w14:paraId="00130225" w14:textId="77777777" w:rsidTr="00B34E9E">
        <w:trPr>
          <w:trHeight w:val="288"/>
          <w:jc w:val="center"/>
        </w:trPr>
        <w:tc>
          <w:tcPr>
            <w:tcW w:w="1611" w:type="dxa"/>
            <w:gridSpan w:val="2"/>
            <w:vMerge w:val="restart"/>
            <w:tcBorders>
              <w:top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EF05BCA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Pre-proposals:  </w:t>
            </w:r>
            <w:r w:rsidR="00B75E81" w:rsidRPr="00A549E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separate 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attachments not required, just use </w:t>
            </w:r>
            <w:r w:rsidR="00B75E81" w:rsidRPr="00A549E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page 3 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of form. </w:t>
            </w:r>
          </w:p>
          <w:p w14:paraId="65FE3E68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  <w:p w14:paraId="65ACF684" w14:textId="77777777" w:rsidR="00B75E81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Full proposals: </w:t>
            </w:r>
            <w:r w:rsidR="00B75E81"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separate,</w:t>
            </w:r>
          </w:p>
          <w:p w14:paraId="377A24E2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detailed budget attachments REQUIRED.</w:t>
            </w:r>
          </w:p>
        </w:tc>
        <w:tc>
          <w:tcPr>
            <w:tcW w:w="908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DDDDDD"/>
            <w:vAlign w:val="center"/>
          </w:tcPr>
          <w:p w14:paraId="63E5C066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PROJECT FINANCES 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printed and as computer spreadsheets, with both uses &amp; sources of funds</w:t>
            </w:r>
          </w:p>
        </w:tc>
      </w:tr>
      <w:tr w:rsidR="00EB25A3" w:rsidRPr="00A549EF" w14:paraId="5E3967BB" w14:textId="77777777" w:rsidTr="00B34E9E">
        <w:trPr>
          <w:trHeight w:val="876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7445E6EE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nil"/>
              <w:right w:val="single" w:sz="6" w:space="0" w:color="B2B2B2"/>
            </w:tcBorders>
            <w:vAlign w:val="center"/>
          </w:tcPr>
          <w:p w14:paraId="38B94015" w14:textId="5C66CEF0" w:rsidR="00EB25A3" w:rsidRPr="00A549EF" w:rsidRDefault="00840B34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x</w:t>
            </w: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nil"/>
            </w:tcBorders>
            <w:shd w:val="clear" w:color="auto" w:fill="auto"/>
            <w:vAlign w:val="center"/>
          </w:tcPr>
          <w:p w14:paraId="35DC446A" w14:textId="42145930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evelopment budget: 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include total cost, hard vs. soft costs and contingencies, and project management – amount and cost of time from contractors or staff (in-kind contributions by existing staff must also be costed)</w:t>
            </w:r>
          </w:p>
        </w:tc>
      </w:tr>
      <w:tr w:rsidR="00EB25A3" w:rsidRPr="00A549EF" w14:paraId="36984529" w14:textId="77777777" w:rsidTr="00B34E9E">
        <w:trPr>
          <w:trHeight w:val="369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5B4D46E0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002060"/>
              <w:bottom w:val="single" w:sz="6" w:space="0" w:color="7F7F7F"/>
              <w:right w:val="single" w:sz="6" w:space="0" w:color="B2B2B2"/>
            </w:tcBorders>
            <w:vAlign w:val="center"/>
          </w:tcPr>
          <w:p w14:paraId="3EA4E654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8453" w:type="dxa"/>
            <w:gridSpan w:val="3"/>
            <w:tcBorders>
              <w:top w:val="nil"/>
              <w:left w:val="single" w:sz="6" w:space="0" w:color="B2B2B2"/>
              <w:bottom w:val="single" w:sz="6" w:space="0" w:color="7F7F7F"/>
            </w:tcBorders>
            <w:shd w:val="clear" w:color="auto" w:fill="auto"/>
            <w:vAlign w:val="center"/>
          </w:tcPr>
          <w:p w14:paraId="5724EE05" w14:textId="49C1ABEC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perating/maintenance budget, projected separately for each of the next 10 </w:t>
            </w:r>
            <w:proofErr w:type="gramStart"/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years</w:t>
            </w:r>
            <w:proofErr w:type="gramEnd"/>
          </w:p>
          <w:p w14:paraId="3ECC16ED" w14:textId="77777777" w:rsidR="00EB25A3" w:rsidRPr="00A549EF" w:rsidRDefault="00EB25A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(CPA funds may not be used for operations or maintenance)</w:t>
            </w:r>
          </w:p>
        </w:tc>
      </w:tr>
      <w:tr w:rsidR="00EB25A3" w:rsidRPr="00A549EF" w14:paraId="16B52D77" w14:textId="77777777" w:rsidTr="00B34E9E">
        <w:trPr>
          <w:trHeight w:val="606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  <w:vAlign w:val="center"/>
          </w:tcPr>
          <w:p w14:paraId="0AA1FF2E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7F7F7F"/>
              <w:left w:val="single" w:sz="6" w:space="0" w:color="002060"/>
              <w:bottom w:val="single" w:sz="6" w:space="0" w:color="B2B2B2"/>
              <w:right w:val="single" w:sz="6" w:space="0" w:color="B2B2B2"/>
            </w:tcBorders>
            <w:vAlign w:val="center"/>
          </w:tcPr>
          <w:p w14:paraId="03C72D8E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7F7F7F"/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B2B49A6" w14:textId="1FA5D9FA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on-CPA funding: 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commitment letters, letters of inquiry to other funders, fundraising plans, etc., including both cash and est. dollar value of in-kind contributions</w:t>
            </w:r>
          </w:p>
        </w:tc>
      </w:tr>
      <w:tr w:rsidR="00EB25A3" w:rsidRPr="00A549EF" w14:paraId="698E33D2" w14:textId="77777777" w:rsidTr="00B34E9E">
        <w:trPr>
          <w:trHeight w:val="255"/>
          <w:jc w:val="center"/>
        </w:trPr>
        <w:tc>
          <w:tcPr>
            <w:tcW w:w="1611" w:type="dxa"/>
            <w:gridSpan w:val="2"/>
            <w:vMerge/>
            <w:tcBorders>
              <w:bottom w:val="single" w:sz="6" w:space="0" w:color="002060"/>
              <w:right w:val="single" w:sz="6" w:space="0" w:color="002060"/>
            </w:tcBorders>
            <w:shd w:val="clear" w:color="auto" w:fill="auto"/>
          </w:tcPr>
          <w:p w14:paraId="3F9DDEA2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B2B2B2"/>
            </w:tcBorders>
            <w:vAlign w:val="center"/>
          </w:tcPr>
          <w:p w14:paraId="2672D3BB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002060"/>
            </w:tcBorders>
            <w:shd w:val="clear" w:color="auto" w:fill="auto"/>
            <w:vAlign w:val="center"/>
          </w:tcPr>
          <w:p w14:paraId="1E316F79" w14:textId="24AE4218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urchasing of goods &amp; services: 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briefly summarize sponsor’s understanding of applicable state statutes and City policies</w:t>
            </w:r>
          </w:p>
        </w:tc>
      </w:tr>
      <w:tr w:rsidR="00EB25A3" w:rsidRPr="00A549EF" w14:paraId="021E5935" w14:textId="77777777" w:rsidTr="00B34E9E">
        <w:trPr>
          <w:trHeight w:val="288"/>
          <w:jc w:val="center"/>
        </w:trPr>
        <w:tc>
          <w:tcPr>
            <w:tcW w:w="1611" w:type="dxa"/>
            <w:gridSpan w:val="2"/>
            <w:vMerge w:val="restart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F28D5B6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bookmarkStart w:id="0" w:name="_Hlk161397738"/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REQUIRED </w:t>
            </w:r>
          </w:p>
          <w:p w14:paraId="3C9B9BB5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for all full proposals.</w:t>
            </w:r>
          </w:p>
        </w:tc>
        <w:tc>
          <w:tcPr>
            <w:tcW w:w="908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DDDDDD"/>
            <w:vAlign w:val="center"/>
          </w:tcPr>
          <w:p w14:paraId="38B13A82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SPONSOR FINANCES &amp; QUALIFICATIONS</w:t>
            </w:r>
            <w:r w:rsidR="00B75E81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, INSTITUTIONAL SUPPORT</w:t>
            </w:r>
          </w:p>
        </w:tc>
      </w:tr>
      <w:tr w:rsidR="00EB25A3" w:rsidRPr="00A549EF" w14:paraId="52751FC2" w14:textId="77777777" w:rsidTr="00B34E9E">
        <w:trPr>
          <w:trHeight w:val="576"/>
          <w:jc w:val="center"/>
        </w:trPr>
        <w:tc>
          <w:tcPr>
            <w:tcW w:w="1611" w:type="dxa"/>
            <w:gridSpan w:val="2"/>
            <w:vMerge/>
            <w:tcBorders>
              <w:bottom w:val="single" w:sz="6" w:space="0" w:color="002060"/>
              <w:right w:val="single" w:sz="6" w:space="0" w:color="002060"/>
            </w:tcBorders>
            <w:shd w:val="clear" w:color="auto" w:fill="auto"/>
          </w:tcPr>
          <w:p w14:paraId="615100C5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B2B2B2"/>
            </w:tcBorders>
            <w:vAlign w:val="center"/>
          </w:tcPr>
          <w:p w14:paraId="7B978073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E27A86B" w14:textId="2E86D2DA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or sponsoring department or organization, most recent annual operating budget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(revenue &amp; expenses) 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&amp; financial statement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(assets &amp; liabilities); each must include both public (City) and private resources (“friends” organizations, fundraising, etc.)</w:t>
            </w:r>
          </w:p>
        </w:tc>
      </w:tr>
      <w:tr w:rsidR="00EB25A3" w:rsidRPr="00A549EF" w14:paraId="161CD87B" w14:textId="77777777" w:rsidTr="00B75E81">
        <w:trPr>
          <w:trHeight w:val="302"/>
          <w:jc w:val="center"/>
        </w:trPr>
        <w:tc>
          <w:tcPr>
            <w:tcW w:w="1611" w:type="dxa"/>
            <w:gridSpan w:val="2"/>
            <w:vMerge/>
            <w:tcBorders>
              <w:bottom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</w:tcPr>
          <w:p w14:paraId="72503E4C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A6A6A6" w:themeColor="background1" w:themeShade="A6"/>
              <w:right w:val="single" w:sz="6" w:space="0" w:color="B2B2B2"/>
            </w:tcBorders>
            <w:vAlign w:val="center"/>
          </w:tcPr>
          <w:p w14:paraId="0B72EE3C" w14:textId="6F1DC54C" w:rsidR="00EB25A3" w:rsidRPr="00A549EF" w:rsidRDefault="00840B34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x</w:t>
            </w: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A6A6A6" w:themeColor="background1" w:themeShade="A6"/>
            </w:tcBorders>
            <w:shd w:val="clear" w:color="auto" w:fill="auto"/>
            <w:vAlign w:val="center"/>
          </w:tcPr>
          <w:p w14:paraId="532A3AC1" w14:textId="7BBE97FD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or project manager: relevant training &amp; track record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of managing similar projects</w:t>
            </w:r>
          </w:p>
        </w:tc>
      </w:tr>
      <w:bookmarkEnd w:id="0"/>
      <w:tr w:rsidR="00EB25A3" w:rsidRPr="00A549EF" w14:paraId="2C5FEAE2" w14:textId="77777777" w:rsidTr="00B75E81">
        <w:trPr>
          <w:trHeight w:val="331"/>
          <w:jc w:val="center"/>
        </w:trPr>
        <w:tc>
          <w:tcPr>
            <w:tcW w:w="1611" w:type="dxa"/>
            <w:gridSpan w:val="2"/>
            <w:vMerge w:val="restart"/>
            <w:tcBorders>
              <w:top w:val="single" w:sz="6" w:space="0" w:color="A6A6A6" w:themeColor="background1" w:themeShade="A6"/>
              <w:right w:val="single" w:sz="6" w:space="0" w:color="002060"/>
            </w:tcBorders>
            <w:shd w:val="clear" w:color="auto" w:fill="auto"/>
            <w:vAlign w:val="center"/>
          </w:tcPr>
          <w:p w14:paraId="6BA99C68" w14:textId="77777777" w:rsidR="00EB25A3" w:rsidRPr="00A549EF" w:rsidRDefault="00EB25A3" w:rsidP="000F6B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REQUIRED for </w:t>
            </w:r>
          </w:p>
          <w:p w14:paraId="64E224AF" w14:textId="77777777" w:rsidR="00EB25A3" w:rsidRPr="00A549EF" w:rsidRDefault="00EB25A3" w:rsidP="000F6B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all </w:t>
            </w:r>
            <w:r w:rsidR="00B75E81"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 xml:space="preserve">full </w:t>
            </w: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proposals involving City govt., incl. land acquisition.</w:t>
            </w:r>
          </w:p>
        </w:tc>
        <w:tc>
          <w:tcPr>
            <w:tcW w:w="630" w:type="dxa"/>
            <w:tcBorders>
              <w:top w:val="single" w:sz="6" w:space="0" w:color="A6A6A6" w:themeColor="background1" w:themeShade="A6"/>
              <w:left w:val="single" w:sz="6" w:space="0" w:color="002060"/>
              <w:bottom w:val="single" w:sz="6" w:space="0" w:color="B2B2B2"/>
              <w:right w:val="single" w:sz="6" w:space="0" w:color="B2B2B2"/>
            </w:tcBorders>
            <w:vAlign w:val="center"/>
          </w:tcPr>
          <w:p w14:paraId="52A644C9" w14:textId="6426D4F7" w:rsidR="00EB25A3" w:rsidRPr="00A549EF" w:rsidRDefault="00840B34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x</w:t>
            </w:r>
          </w:p>
        </w:tc>
        <w:tc>
          <w:tcPr>
            <w:tcW w:w="2454" w:type="dxa"/>
            <w:gridSpan w:val="2"/>
            <w:tcBorders>
              <w:top w:val="single" w:sz="6" w:space="0" w:color="A6A6A6" w:themeColor="background1" w:themeShade="A6"/>
              <w:left w:val="single" w:sz="6" w:space="0" w:color="B2B2B2"/>
              <w:bottom w:val="single" w:sz="6" w:space="0" w:color="B2B2B2"/>
            </w:tcBorders>
            <w:shd w:val="clear" w:color="auto" w:fill="DDDDDD"/>
            <w:vAlign w:val="center"/>
          </w:tcPr>
          <w:p w14:paraId="4FA9AC7C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CAPITAL </w:t>
            </w:r>
          </w:p>
          <w:p w14:paraId="3B4AE63E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IMPROVEMENT PLAN</w:t>
            </w:r>
          </w:p>
        </w:tc>
        <w:tc>
          <w:tcPr>
            <w:tcW w:w="5999" w:type="dxa"/>
            <w:tcBorders>
              <w:top w:val="single" w:sz="6" w:space="0" w:color="A6A6A6" w:themeColor="background1" w:themeShade="A6"/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436FA028" w14:textId="77777777" w:rsidR="00EB25A3" w:rsidRPr="00A549EF" w:rsidRDefault="00EB25A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current listing/ranking &amp; risk factors for this project</w:t>
            </w:r>
          </w:p>
        </w:tc>
      </w:tr>
      <w:tr w:rsidR="00EB25A3" w:rsidRPr="00A549EF" w14:paraId="310FAE00" w14:textId="77777777" w:rsidTr="00B34E9E">
        <w:trPr>
          <w:trHeight w:val="607"/>
          <w:jc w:val="center"/>
        </w:trPr>
        <w:tc>
          <w:tcPr>
            <w:tcW w:w="1611" w:type="dxa"/>
            <w:gridSpan w:val="2"/>
            <w:vMerge/>
            <w:tcBorders>
              <w:bottom w:val="single" w:sz="6" w:space="0" w:color="002060"/>
              <w:right w:val="single" w:sz="6" w:space="0" w:color="002060"/>
            </w:tcBorders>
            <w:shd w:val="clear" w:color="auto" w:fill="auto"/>
          </w:tcPr>
          <w:p w14:paraId="76C2BD76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B2B2B2"/>
            </w:tcBorders>
            <w:vAlign w:val="center"/>
          </w:tcPr>
          <w:p w14:paraId="27EB3E25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B2B2B2"/>
              <w:left w:val="single" w:sz="6" w:space="0" w:color="B2B2B2"/>
              <w:bottom w:val="single" w:sz="6" w:space="0" w:color="002060"/>
            </w:tcBorders>
            <w:shd w:val="clear" w:color="auto" w:fill="DDDDDD"/>
            <w:vAlign w:val="center"/>
          </w:tcPr>
          <w:p w14:paraId="06BBE909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COVER </w:t>
            </w:r>
          </w:p>
          <w:p w14:paraId="71E7BEB5" w14:textId="77777777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LETTER</w:t>
            </w:r>
          </w:p>
        </w:tc>
        <w:tc>
          <w:tcPr>
            <w:tcW w:w="6923" w:type="dxa"/>
            <w:gridSpan w:val="2"/>
            <w:tcBorders>
              <w:top w:val="single" w:sz="6" w:space="0" w:color="B2B2B2"/>
              <w:left w:val="single" w:sz="6" w:space="0" w:color="B2B2B2"/>
              <w:bottom w:val="single" w:sz="6" w:space="0" w:color="002060"/>
            </w:tcBorders>
            <w:shd w:val="clear" w:color="auto" w:fill="auto"/>
            <w:vAlign w:val="center"/>
          </w:tcPr>
          <w:p w14:paraId="628C07AF" w14:textId="77777777" w:rsidR="00EB25A3" w:rsidRPr="00A549EF" w:rsidRDefault="00EB25A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from head of City department, board or commission </w:t>
            </w:r>
            <w:proofErr w:type="gramStart"/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confirming:</w:t>
            </w:r>
            <w:proofErr w:type="gramEnd"/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current custody, or willingness to accept custody, of the resource and commitment of staff time for project management</w:t>
            </w:r>
          </w:p>
        </w:tc>
      </w:tr>
      <w:tr w:rsidR="00EB25A3" w:rsidRPr="00A549EF" w14:paraId="7FB6236E" w14:textId="77777777" w:rsidTr="00B34E9E">
        <w:trPr>
          <w:trHeight w:val="288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6639486A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908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DDDDDD"/>
            <w:vAlign w:val="center"/>
          </w:tcPr>
          <w:p w14:paraId="3E9BF295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ZONING &amp; PERMITTING</w:t>
            </w:r>
          </w:p>
        </w:tc>
      </w:tr>
      <w:tr w:rsidR="00EB25A3" w:rsidRPr="00A549EF" w14:paraId="7B120C06" w14:textId="77777777" w:rsidTr="00B34E9E">
        <w:trPr>
          <w:trHeight w:val="576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0ACB94AF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B2B2B2"/>
            </w:tcBorders>
            <w:vAlign w:val="center"/>
          </w:tcPr>
          <w:p w14:paraId="3F13A570" w14:textId="4B0FE827" w:rsidR="00EB25A3" w:rsidRPr="00A549EF" w:rsidRDefault="00ED1FB5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  <w:t>N/A</w:t>
            </w: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FBE8570" w14:textId="68EFD57A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Permits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required: </w:t>
            </w: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A549E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including building permits, environmental permitting, </w:t>
            </w:r>
            <w:r w:rsidR="00EB25A3" w:rsidRPr="00A549EF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parking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waivers, demolition, comprehensive </w:t>
            </w:r>
            <w:r w:rsidR="00622B85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permit,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 or special permit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s (if applicable)</w:t>
            </w:r>
          </w:p>
        </w:tc>
      </w:tr>
      <w:tr w:rsidR="00EB25A3" w:rsidRPr="00A549EF" w14:paraId="1BAC74BE" w14:textId="77777777" w:rsidTr="00B34E9E">
        <w:trPr>
          <w:trHeight w:val="576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7E644992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B2B2B2"/>
            </w:tcBorders>
            <w:vAlign w:val="center"/>
          </w:tcPr>
          <w:p w14:paraId="68676EEE" w14:textId="3C4A016D" w:rsidR="00EB25A3" w:rsidRPr="00A549EF" w:rsidRDefault="00ED1FB5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002060"/>
            </w:tcBorders>
            <w:shd w:val="clear" w:color="auto" w:fill="auto"/>
          </w:tcPr>
          <w:p w14:paraId="63179B44" w14:textId="6EA0A24A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ther approvals required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: Newton Conservation Commission, Newton Historical Commission, Newton Commission on Disabilities, 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Parks and Recreation Commission, 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 xml:space="preserve">Massachusetts Historical Commission, Massachusetts Architectural Access Board, etc. </w:t>
            </w:r>
          </w:p>
        </w:tc>
      </w:tr>
      <w:tr w:rsidR="00EB25A3" w:rsidRPr="00A549EF" w14:paraId="05464CEC" w14:textId="77777777" w:rsidTr="00B34E9E">
        <w:trPr>
          <w:trHeight w:val="288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42076C39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9083" w:type="dxa"/>
            <w:gridSpan w:val="4"/>
            <w:tcBorders>
              <w:top w:val="single" w:sz="6" w:space="0" w:color="002060"/>
              <w:left w:val="single" w:sz="6" w:space="0" w:color="002060"/>
              <w:bottom w:val="single" w:sz="6" w:space="0" w:color="B2B2B2"/>
            </w:tcBorders>
            <w:shd w:val="clear" w:color="auto" w:fill="DDDDDD"/>
            <w:vAlign w:val="center"/>
          </w:tcPr>
          <w:p w14:paraId="31CFA053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DESIGN &amp; CONSTRUCTION</w:t>
            </w:r>
          </w:p>
        </w:tc>
      </w:tr>
      <w:tr w:rsidR="00EB25A3" w:rsidRPr="00A549EF" w14:paraId="46727DC4" w14:textId="77777777" w:rsidTr="00B34E9E">
        <w:trPr>
          <w:trHeight w:val="302"/>
          <w:jc w:val="center"/>
        </w:trPr>
        <w:tc>
          <w:tcPr>
            <w:tcW w:w="1611" w:type="dxa"/>
            <w:gridSpan w:val="2"/>
            <w:vMerge/>
            <w:tcBorders>
              <w:right w:val="single" w:sz="6" w:space="0" w:color="002060"/>
            </w:tcBorders>
            <w:shd w:val="clear" w:color="auto" w:fill="auto"/>
          </w:tcPr>
          <w:p w14:paraId="7501B91F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B2B2B2"/>
              <w:right w:val="single" w:sz="6" w:space="0" w:color="B2B2B2"/>
            </w:tcBorders>
            <w:vAlign w:val="center"/>
          </w:tcPr>
          <w:p w14:paraId="5E27CDBA" w14:textId="40C4F859" w:rsidR="00EB25A3" w:rsidRPr="00A549EF" w:rsidRDefault="00840B34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380C2EF7" w14:textId="4EE5A198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rofessional design &amp; cost estimates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: include site plan</w:t>
            </w: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s, landscape plans, etc.</w:t>
            </w:r>
          </w:p>
        </w:tc>
      </w:tr>
      <w:tr w:rsidR="00EB25A3" w:rsidRPr="00A549EF" w14:paraId="1FA9B685" w14:textId="77777777" w:rsidTr="00B75E81">
        <w:trPr>
          <w:trHeight w:val="302"/>
          <w:jc w:val="center"/>
        </w:trPr>
        <w:tc>
          <w:tcPr>
            <w:tcW w:w="1611" w:type="dxa"/>
            <w:gridSpan w:val="2"/>
            <w:vMerge/>
            <w:tcBorders>
              <w:bottom w:val="single" w:sz="6" w:space="0" w:color="002060"/>
              <w:right w:val="single" w:sz="6" w:space="0" w:color="002060"/>
            </w:tcBorders>
            <w:shd w:val="clear" w:color="auto" w:fill="auto"/>
          </w:tcPr>
          <w:p w14:paraId="314F9F59" w14:textId="77777777" w:rsidR="00EB25A3" w:rsidRPr="00A549EF" w:rsidRDefault="00EB25A3" w:rsidP="000F6B2E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B2B2B2"/>
              <w:left w:val="single" w:sz="6" w:space="0" w:color="002060"/>
              <w:bottom w:val="single" w:sz="6" w:space="0" w:color="002060"/>
              <w:right w:val="single" w:sz="6" w:space="0" w:color="B2B2B2"/>
            </w:tcBorders>
            <w:vAlign w:val="center"/>
          </w:tcPr>
          <w:p w14:paraId="56A0D653" w14:textId="247E3145" w:rsidR="00EB25A3" w:rsidRPr="00A549EF" w:rsidRDefault="00EB25A3" w:rsidP="000F6B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8453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002060"/>
            </w:tcBorders>
            <w:shd w:val="clear" w:color="auto" w:fill="auto"/>
            <w:vAlign w:val="center"/>
          </w:tcPr>
          <w:p w14:paraId="734B0272" w14:textId="5C539CFF" w:rsidR="00EB25A3" w:rsidRPr="00A549EF" w:rsidRDefault="004B2773" w:rsidP="000F6B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</w:t>
            </w:r>
            <w:r w:rsidR="00EB25A3"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aterials &amp; finishes</w:t>
            </w:r>
            <w:r w:rsidR="00EB25A3"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; highlight “green” or sustainable features &amp; materials</w:t>
            </w:r>
          </w:p>
        </w:tc>
      </w:tr>
      <w:tr w:rsidR="00B75E81" w:rsidRPr="00A549EF" w14:paraId="71073AEE" w14:textId="77777777" w:rsidTr="00B75E81">
        <w:trPr>
          <w:trHeight w:val="331"/>
          <w:jc w:val="center"/>
        </w:trPr>
        <w:tc>
          <w:tcPr>
            <w:tcW w:w="1611" w:type="dxa"/>
            <w:gridSpan w:val="2"/>
            <w:tcBorders>
              <w:top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CCBBD65" w14:textId="77777777" w:rsidR="00B75E81" w:rsidRPr="00A549EF" w:rsidRDefault="00B75E81" w:rsidP="00E83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OPTIONAL for</w:t>
            </w:r>
          </w:p>
          <w:p w14:paraId="3F2DA48F" w14:textId="77777777" w:rsidR="00B75E81" w:rsidRPr="00A549EF" w:rsidRDefault="00B75E81" w:rsidP="00E83EE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all proposals.</w:t>
            </w:r>
          </w:p>
        </w:tc>
        <w:tc>
          <w:tcPr>
            <w:tcW w:w="630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B2B2B2"/>
            </w:tcBorders>
            <w:vAlign w:val="center"/>
          </w:tcPr>
          <w:p w14:paraId="550EC5C2" w14:textId="77777777" w:rsidR="00B75E81" w:rsidRPr="00A549EF" w:rsidRDefault="00B75E81" w:rsidP="00E83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6" w:space="0" w:color="002060"/>
              <w:left w:val="single" w:sz="6" w:space="0" w:color="B2B2B2"/>
              <w:bottom w:val="single" w:sz="6" w:space="0" w:color="002060"/>
            </w:tcBorders>
            <w:shd w:val="clear" w:color="auto" w:fill="DDDDDD"/>
            <w:vAlign w:val="center"/>
          </w:tcPr>
          <w:p w14:paraId="32C58C14" w14:textId="77777777" w:rsidR="00B75E81" w:rsidRPr="00A549EF" w:rsidRDefault="00B75E81" w:rsidP="00E83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LETTERS of SUPPORT</w:t>
            </w:r>
          </w:p>
        </w:tc>
        <w:tc>
          <w:tcPr>
            <w:tcW w:w="5999" w:type="dxa"/>
            <w:tcBorders>
              <w:top w:val="single" w:sz="6" w:space="0" w:color="002060"/>
              <w:left w:val="single" w:sz="6" w:space="0" w:color="B2B2B2"/>
              <w:bottom w:val="single" w:sz="6" w:space="0" w:color="002060"/>
            </w:tcBorders>
            <w:shd w:val="clear" w:color="auto" w:fill="auto"/>
            <w:vAlign w:val="center"/>
          </w:tcPr>
          <w:p w14:paraId="5F9BA49E" w14:textId="77777777" w:rsidR="00B75E81" w:rsidRPr="00A549EF" w:rsidRDefault="00B75E81" w:rsidP="00E83E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</w:pPr>
            <w:r w:rsidRPr="00A549E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</w:rPr>
              <w:t>from Newton residents, organizations, or businesses</w:t>
            </w:r>
          </w:p>
        </w:tc>
      </w:tr>
    </w:tbl>
    <w:p w14:paraId="3D6CAE21" w14:textId="77777777" w:rsidR="00EB25A3" w:rsidRPr="00A549EF" w:rsidRDefault="00EB25A3" w:rsidP="00EB25A3">
      <w:pPr>
        <w:jc w:val="both"/>
        <w:rPr>
          <w:rFonts w:asciiTheme="minorHAnsi" w:hAnsiTheme="minorHAnsi" w:cstheme="minorHAnsi"/>
          <w:sz w:val="2"/>
          <w:szCs w:val="2"/>
        </w:rPr>
      </w:pPr>
    </w:p>
    <w:sectPr w:rsidR="00EB25A3" w:rsidRPr="00A549EF" w:rsidSect="00AC2D52">
      <w:footerReference w:type="first" r:id="rId18"/>
      <w:pgSz w:w="12240" w:h="15840" w:code="1"/>
      <w:pgMar w:top="576" w:right="864" w:bottom="576" w:left="1152" w:header="0" w:footer="0" w:gutter="0"/>
      <w:pgBorders w:offsetFrom="page">
        <w:top w:val="none" w:sz="38" w:space="15" w:color="003008" w:frame="1"/>
        <w:left w:val="none" w:sz="96" w:space="14" w:color="650070" w:frame="1"/>
        <w:bottom w:val="none" w:sz="0" w:space="26" w:color="740020"/>
        <w:right w:val="none" w:sz="0" w:space="15" w:color="000001" w:frame="1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D466" w14:textId="77777777" w:rsidR="00140638" w:rsidRDefault="00140638">
      <w:r>
        <w:separator/>
      </w:r>
    </w:p>
  </w:endnote>
  <w:endnote w:type="continuationSeparator" w:id="0">
    <w:p w14:paraId="06FCCF97" w14:textId="77777777" w:rsidR="00140638" w:rsidRDefault="0014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DBE2" w14:textId="77777777" w:rsidR="00E83EE8" w:rsidRDefault="00E83EE8">
    <w:pPr>
      <w:pStyle w:val="Footer"/>
      <w:jc w:val="right"/>
      <w:rPr>
        <w:rFonts w:ascii="Century" w:hAnsi="Century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D92F" w14:textId="77777777" w:rsidR="00140638" w:rsidRDefault="00140638">
      <w:r>
        <w:separator/>
      </w:r>
    </w:p>
  </w:footnote>
  <w:footnote w:type="continuationSeparator" w:id="0">
    <w:p w14:paraId="2CDA0D56" w14:textId="77777777" w:rsidR="00140638" w:rsidRDefault="0014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EAFB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B50F3"/>
    <w:multiLevelType w:val="hybridMultilevel"/>
    <w:tmpl w:val="EB26C60E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CB78A5"/>
    <w:multiLevelType w:val="hybridMultilevel"/>
    <w:tmpl w:val="28B880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E247E14"/>
    <w:multiLevelType w:val="hybridMultilevel"/>
    <w:tmpl w:val="5CF8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56"/>
    <w:multiLevelType w:val="hybridMultilevel"/>
    <w:tmpl w:val="CC52DF08"/>
    <w:lvl w:ilvl="0" w:tplc="082834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2BF2B56"/>
    <w:multiLevelType w:val="hybridMultilevel"/>
    <w:tmpl w:val="1512B24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9445110"/>
    <w:multiLevelType w:val="hybridMultilevel"/>
    <w:tmpl w:val="0CB0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349E7"/>
    <w:multiLevelType w:val="hybridMultilevel"/>
    <w:tmpl w:val="D834B9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41092DC7"/>
    <w:multiLevelType w:val="hybridMultilevel"/>
    <w:tmpl w:val="D22A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193C"/>
    <w:multiLevelType w:val="hybridMultilevel"/>
    <w:tmpl w:val="A6CC52BA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4213C38"/>
    <w:multiLevelType w:val="hybridMultilevel"/>
    <w:tmpl w:val="C2A0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346F6"/>
    <w:multiLevelType w:val="hybridMultilevel"/>
    <w:tmpl w:val="17321AF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79521F6D"/>
    <w:multiLevelType w:val="hybridMultilevel"/>
    <w:tmpl w:val="B39A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14801"/>
    <w:multiLevelType w:val="hybridMultilevel"/>
    <w:tmpl w:val="513263DE"/>
    <w:lvl w:ilvl="0" w:tplc="B0B80A9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10208600">
    <w:abstractNumId w:val="0"/>
  </w:num>
  <w:num w:numId="2" w16cid:durableId="589241882">
    <w:abstractNumId w:val="11"/>
  </w:num>
  <w:num w:numId="3" w16cid:durableId="2099135069">
    <w:abstractNumId w:val="3"/>
  </w:num>
  <w:num w:numId="4" w16cid:durableId="1100176712">
    <w:abstractNumId w:val="8"/>
  </w:num>
  <w:num w:numId="5" w16cid:durableId="2067217289">
    <w:abstractNumId w:val="5"/>
  </w:num>
  <w:num w:numId="6" w16cid:durableId="1289817969">
    <w:abstractNumId w:val="1"/>
  </w:num>
  <w:num w:numId="7" w16cid:durableId="1406755181">
    <w:abstractNumId w:val="9"/>
  </w:num>
  <w:num w:numId="8" w16cid:durableId="287203830">
    <w:abstractNumId w:val="6"/>
  </w:num>
  <w:num w:numId="9" w16cid:durableId="1782609673">
    <w:abstractNumId w:val="4"/>
  </w:num>
  <w:num w:numId="10" w16cid:durableId="1216426741">
    <w:abstractNumId w:val="13"/>
  </w:num>
  <w:num w:numId="11" w16cid:durableId="375932790">
    <w:abstractNumId w:val="10"/>
  </w:num>
  <w:num w:numId="12" w16cid:durableId="1700813437">
    <w:abstractNumId w:val="7"/>
  </w:num>
  <w:num w:numId="13" w16cid:durableId="1108624684">
    <w:abstractNumId w:val="2"/>
  </w:num>
  <w:num w:numId="14" w16cid:durableId="1558978005">
    <w:abstractNumId w:val="3"/>
  </w:num>
  <w:num w:numId="15" w16cid:durableId="73223631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C2"/>
    <w:rsid w:val="00002CE2"/>
    <w:rsid w:val="000031F0"/>
    <w:rsid w:val="00005B99"/>
    <w:rsid w:val="00011438"/>
    <w:rsid w:val="000117C3"/>
    <w:rsid w:val="0001423B"/>
    <w:rsid w:val="00014A59"/>
    <w:rsid w:val="000152EA"/>
    <w:rsid w:val="00016700"/>
    <w:rsid w:val="00021E17"/>
    <w:rsid w:val="00021F8F"/>
    <w:rsid w:val="00023A5F"/>
    <w:rsid w:val="000263F4"/>
    <w:rsid w:val="00027D13"/>
    <w:rsid w:val="0003017C"/>
    <w:rsid w:val="000301D5"/>
    <w:rsid w:val="0003067A"/>
    <w:rsid w:val="000310C9"/>
    <w:rsid w:val="0003780E"/>
    <w:rsid w:val="00037C8A"/>
    <w:rsid w:val="000422A2"/>
    <w:rsid w:val="00042F60"/>
    <w:rsid w:val="000451ED"/>
    <w:rsid w:val="000453AE"/>
    <w:rsid w:val="00063F14"/>
    <w:rsid w:val="000677DD"/>
    <w:rsid w:val="00072F77"/>
    <w:rsid w:val="00073A1F"/>
    <w:rsid w:val="000755DC"/>
    <w:rsid w:val="00076C29"/>
    <w:rsid w:val="00077700"/>
    <w:rsid w:val="000821E5"/>
    <w:rsid w:val="000917FE"/>
    <w:rsid w:val="0009205F"/>
    <w:rsid w:val="00094FEE"/>
    <w:rsid w:val="000A12DE"/>
    <w:rsid w:val="000A1338"/>
    <w:rsid w:val="000A54BF"/>
    <w:rsid w:val="000A6200"/>
    <w:rsid w:val="000A7873"/>
    <w:rsid w:val="000B0813"/>
    <w:rsid w:val="000B22D8"/>
    <w:rsid w:val="000B27A9"/>
    <w:rsid w:val="000B6E05"/>
    <w:rsid w:val="000C652E"/>
    <w:rsid w:val="000C700F"/>
    <w:rsid w:val="000C7C9B"/>
    <w:rsid w:val="000D0BE0"/>
    <w:rsid w:val="000D10A3"/>
    <w:rsid w:val="000D2924"/>
    <w:rsid w:val="000D2A2F"/>
    <w:rsid w:val="000D6F70"/>
    <w:rsid w:val="000F3988"/>
    <w:rsid w:val="000F4390"/>
    <w:rsid w:val="000F5569"/>
    <w:rsid w:val="000F68A2"/>
    <w:rsid w:val="000F6B2E"/>
    <w:rsid w:val="00100D49"/>
    <w:rsid w:val="001042D0"/>
    <w:rsid w:val="00105B01"/>
    <w:rsid w:val="00106646"/>
    <w:rsid w:val="00107D1E"/>
    <w:rsid w:val="001108A0"/>
    <w:rsid w:val="00113C6A"/>
    <w:rsid w:val="00116A98"/>
    <w:rsid w:val="00117DE6"/>
    <w:rsid w:val="001232E1"/>
    <w:rsid w:val="0012536C"/>
    <w:rsid w:val="001275CF"/>
    <w:rsid w:val="00130B82"/>
    <w:rsid w:val="00140638"/>
    <w:rsid w:val="001418F7"/>
    <w:rsid w:val="00143973"/>
    <w:rsid w:val="0014598B"/>
    <w:rsid w:val="001516C8"/>
    <w:rsid w:val="001529A7"/>
    <w:rsid w:val="0015303E"/>
    <w:rsid w:val="00155ADB"/>
    <w:rsid w:val="00170A8F"/>
    <w:rsid w:val="00170EEE"/>
    <w:rsid w:val="00171E32"/>
    <w:rsid w:val="00174A90"/>
    <w:rsid w:val="00177A8D"/>
    <w:rsid w:val="00177EEC"/>
    <w:rsid w:val="001805D9"/>
    <w:rsid w:val="001816A8"/>
    <w:rsid w:val="001867F2"/>
    <w:rsid w:val="00186B51"/>
    <w:rsid w:val="00191D8A"/>
    <w:rsid w:val="00194E6B"/>
    <w:rsid w:val="00197258"/>
    <w:rsid w:val="001A0088"/>
    <w:rsid w:val="001A02AA"/>
    <w:rsid w:val="001A05FD"/>
    <w:rsid w:val="001A20DE"/>
    <w:rsid w:val="001A3E1D"/>
    <w:rsid w:val="001B0E7D"/>
    <w:rsid w:val="001B32D7"/>
    <w:rsid w:val="001B5299"/>
    <w:rsid w:val="001B6365"/>
    <w:rsid w:val="001B7FC6"/>
    <w:rsid w:val="001C3864"/>
    <w:rsid w:val="001C3A51"/>
    <w:rsid w:val="001C6267"/>
    <w:rsid w:val="001C75A3"/>
    <w:rsid w:val="001D1483"/>
    <w:rsid w:val="001D17A8"/>
    <w:rsid w:val="001D312B"/>
    <w:rsid w:val="001D4571"/>
    <w:rsid w:val="001D4F72"/>
    <w:rsid w:val="001E2102"/>
    <w:rsid w:val="001E22FF"/>
    <w:rsid w:val="001E2825"/>
    <w:rsid w:val="001E3993"/>
    <w:rsid w:val="001E6595"/>
    <w:rsid w:val="001F5448"/>
    <w:rsid w:val="001F5EF3"/>
    <w:rsid w:val="00201490"/>
    <w:rsid w:val="00204146"/>
    <w:rsid w:val="002052CC"/>
    <w:rsid w:val="002066D4"/>
    <w:rsid w:val="002110B7"/>
    <w:rsid w:val="002110E2"/>
    <w:rsid w:val="00214AC3"/>
    <w:rsid w:val="00214F94"/>
    <w:rsid w:val="00216AC7"/>
    <w:rsid w:val="00221C9D"/>
    <w:rsid w:val="00222857"/>
    <w:rsid w:val="002228F9"/>
    <w:rsid w:val="0022623B"/>
    <w:rsid w:val="00227134"/>
    <w:rsid w:val="0022729C"/>
    <w:rsid w:val="00230C5D"/>
    <w:rsid w:val="00232D62"/>
    <w:rsid w:val="00233D77"/>
    <w:rsid w:val="0023443A"/>
    <w:rsid w:val="00237CE1"/>
    <w:rsid w:val="0024130F"/>
    <w:rsid w:val="002440F4"/>
    <w:rsid w:val="0024420B"/>
    <w:rsid w:val="00244FB2"/>
    <w:rsid w:val="0024561F"/>
    <w:rsid w:val="00245EAD"/>
    <w:rsid w:val="00246981"/>
    <w:rsid w:val="00246DFF"/>
    <w:rsid w:val="00252349"/>
    <w:rsid w:val="00253455"/>
    <w:rsid w:val="00253696"/>
    <w:rsid w:val="00256472"/>
    <w:rsid w:val="002569CC"/>
    <w:rsid w:val="00257975"/>
    <w:rsid w:val="00261B9B"/>
    <w:rsid w:val="00262593"/>
    <w:rsid w:val="00267CE6"/>
    <w:rsid w:val="00270D49"/>
    <w:rsid w:val="00271960"/>
    <w:rsid w:val="00271C2F"/>
    <w:rsid w:val="0027771E"/>
    <w:rsid w:val="00284D6F"/>
    <w:rsid w:val="0028552F"/>
    <w:rsid w:val="00287B27"/>
    <w:rsid w:val="0029067C"/>
    <w:rsid w:val="00290C7F"/>
    <w:rsid w:val="00291C65"/>
    <w:rsid w:val="00293641"/>
    <w:rsid w:val="0029367E"/>
    <w:rsid w:val="00295DEC"/>
    <w:rsid w:val="002965A5"/>
    <w:rsid w:val="0029750E"/>
    <w:rsid w:val="002A2364"/>
    <w:rsid w:val="002A3C5C"/>
    <w:rsid w:val="002A4259"/>
    <w:rsid w:val="002A5965"/>
    <w:rsid w:val="002A7BB6"/>
    <w:rsid w:val="002A7FB9"/>
    <w:rsid w:val="002B2609"/>
    <w:rsid w:val="002B5669"/>
    <w:rsid w:val="002B5856"/>
    <w:rsid w:val="002B71E4"/>
    <w:rsid w:val="002C36BF"/>
    <w:rsid w:val="002C5E34"/>
    <w:rsid w:val="002C78C3"/>
    <w:rsid w:val="002D0000"/>
    <w:rsid w:val="002D19BA"/>
    <w:rsid w:val="002D5725"/>
    <w:rsid w:val="002E07B6"/>
    <w:rsid w:val="002E15CA"/>
    <w:rsid w:val="002E65CE"/>
    <w:rsid w:val="002F1681"/>
    <w:rsid w:val="002F2618"/>
    <w:rsid w:val="002F3830"/>
    <w:rsid w:val="002F7874"/>
    <w:rsid w:val="002F790C"/>
    <w:rsid w:val="00300AF6"/>
    <w:rsid w:val="00300D3D"/>
    <w:rsid w:val="003027E3"/>
    <w:rsid w:val="003035DE"/>
    <w:rsid w:val="0030415F"/>
    <w:rsid w:val="0030437D"/>
    <w:rsid w:val="0030613F"/>
    <w:rsid w:val="0031026F"/>
    <w:rsid w:val="0031273E"/>
    <w:rsid w:val="00312A5B"/>
    <w:rsid w:val="003144B6"/>
    <w:rsid w:val="0031555D"/>
    <w:rsid w:val="003178A6"/>
    <w:rsid w:val="00317BE4"/>
    <w:rsid w:val="00320C87"/>
    <w:rsid w:val="00321497"/>
    <w:rsid w:val="0032266F"/>
    <w:rsid w:val="00332E46"/>
    <w:rsid w:val="0033486D"/>
    <w:rsid w:val="00336589"/>
    <w:rsid w:val="00337185"/>
    <w:rsid w:val="003406CD"/>
    <w:rsid w:val="003438D4"/>
    <w:rsid w:val="00344ECA"/>
    <w:rsid w:val="0034516C"/>
    <w:rsid w:val="003474D9"/>
    <w:rsid w:val="0035735F"/>
    <w:rsid w:val="00363B91"/>
    <w:rsid w:val="00367741"/>
    <w:rsid w:val="00370DC4"/>
    <w:rsid w:val="0037233D"/>
    <w:rsid w:val="00381164"/>
    <w:rsid w:val="003837EB"/>
    <w:rsid w:val="0038694A"/>
    <w:rsid w:val="0038720D"/>
    <w:rsid w:val="003913E7"/>
    <w:rsid w:val="00394F67"/>
    <w:rsid w:val="003A06BF"/>
    <w:rsid w:val="003A1910"/>
    <w:rsid w:val="003A1E60"/>
    <w:rsid w:val="003A2823"/>
    <w:rsid w:val="003B24C1"/>
    <w:rsid w:val="003B365C"/>
    <w:rsid w:val="003B41A5"/>
    <w:rsid w:val="003B5522"/>
    <w:rsid w:val="003B772F"/>
    <w:rsid w:val="003B777B"/>
    <w:rsid w:val="003C1645"/>
    <w:rsid w:val="003C56FC"/>
    <w:rsid w:val="003C5B80"/>
    <w:rsid w:val="003C61CF"/>
    <w:rsid w:val="003C72AD"/>
    <w:rsid w:val="003C7662"/>
    <w:rsid w:val="003D4F4E"/>
    <w:rsid w:val="003D6B42"/>
    <w:rsid w:val="003D76E4"/>
    <w:rsid w:val="003E0216"/>
    <w:rsid w:val="003E3470"/>
    <w:rsid w:val="003E7209"/>
    <w:rsid w:val="003F0F67"/>
    <w:rsid w:val="003F6B61"/>
    <w:rsid w:val="00401159"/>
    <w:rsid w:val="00405E82"/>
    <w:rsid w:val="0040666A"/>
    <w:rsid w:val="0040719F"/>
    <w:rsid w:val="004108C7"/>
    <w:rsid w:val="00410E40"/>
    <w:rsid w:val="00413875"/>
    <w:rsid w:val="004153F5"/>
    <w:rsid w:val="00415843"/>
    <w:rsid w:val="0042142D"/>
    <w:rsid w:val="004264AA"/>
    <w:rsid w:val="00430E9B"/>
    <w:rsid w:val="00432CA0"/>
    <w:rsid w:val="0043357D"/>
    <w:rsid w:val="00435BDD"/>
    <w:rsid w:val="00435CB6"/>
    <w:rsid w:val="00436906"/>
    <w:rsid w:val="00444D2A"/>
    <w:rsid w:val="00446E03"/>
    <w:rsid w:val="00450920"/>
    <w:rsid w:val="00454C93"/>
    <w:rsid w:val="00455ACC"/>
    <w:rsid w:val="00456295"/>
    <w:rsid w:val="0046149E"/>
    <w:rsid w:val="00462178"/>
    <w:rsid w:val="00464272"/>
    <w:rsid w:val="0046609B"/>
    <w:rsid w:val="004726B0"/>
    <w:rsid w:val="00477B72"/>
    <w:rsid w:val="004824A0"/>
    <w:rsid w:val="00483FF8"/>
    <w:rsid w:val="00492E9D"/>
    <w:rsid w:val="0049305A"/>
    <w:rsid w:val="00493AEE"/>
    <w:rsid w:val="004947F8"/>
    <w:rsid w:val="004954AA"/>
    <w:rsid w:val="00496677"/>
    <w:rsid w:val="00497233"/>
    <w:rsid w:val="004A14C8"/>
    <w:rsid w:val="004A5201"/>
    <w:rsid w:val="004A79C5"/>
    <w:rsid w:val="004B0771"/>
    <w:rsid w:val="004B2773"/>
    <w:rsid w:val="004C0EFB"/>
    <w:rsid w:val="004C4294"/>
    <w:rsid w:val="004C5236"/>
    <w:rsid w:val="004D7075"/>
    <w:rsid w:val="004D79CB"/>
    <w:rsid w:val="004E019B"/>
    <w:rsid w:val="004E2326"/>
    <w:rsid w:val="004E2C8C"/>
    <w:rsid w:val="004E399F"/>
    <w:rsid w:val="004E4D68"/>
    <w:rsid w:val="004E6E84"/>
    <w:rsid w:val="004F115B"/>
    <w:rsid w:val="004F1792"/>
    <w:rsid w:val="004F3837"/>
    <w:rsid w:val="004F43AE"/>
    <w:rsid w:val="004F5659"/>
    <w:rsid w:val="004F6605"/>
    <w:rsid w:val="004F6736"/>
    <w:rsid w:val="004F6FC5"/>
    <w:rsid w:val="004F75A0"/>
    <w:rsid w:val="00501CE6"/>
    <w:rsid w:val="00502843"/>
    <w:rsid w:val="005051BC"/>
    <w:rsid w:val="00510CF8"/>
    <w:rsid w:val="005132BD"/>
    <w:rsid w:val="005141AE"/>
    <w:rsid w:val="005158DC"/>
    <w:rsid w:val="005211A4"/>
    <w:rsid w:val="0052294E"/>
    <w:rsid w:val="00523E74"/>
    <w:rsid w:val="00526969"/>
    <w:rsid w:val="005274F2"/>
    <w:rsid w:val="00536B9D"/>
    <w:rsid w:val="0054144B"/>
    <w:rsid w:val="00542A23"/>
    <w:rsid w:val="00544322"/>
    <w:rsid w:val="005445AD"/>
    <w:rsid w:val="005465B4"/>
    <w:rsid w:val="00550884"/>
    <w:rsid w:val="0055193A"/>
    <w:rsid w:val="00552147"/>
    <w:rsid w:val="005529E1"/>
    <w:rsid w:val="005539F3"/>
    <w:rsid w:val="005540DF"/>
    <w:rsid w:val="00560F73"/>
    <w:rsid w:val="00562AE4"/>
    <w:rsid w:val="00563A2F"/>
    <w:rsid w:val="00564566"/>
    <w:rsid w:val="00564B7F"/>
    <w:rsid w:val="0056759B"/>
    <w:rsid w:val="00573AFF"/>
    <w:rsid w:val="00575358"/>
    <w:rsid w:val="005763BD"/>
    <w:rsid w:val="00576527"/>
    <w:rsid w:val="00577D84"/>
    <w:rsid w:val="00577EF0"/>
    <w:rsid w:val="005808E9"/>
    <w:rsid w:val="0058264F"/>
    <w:rsid w:val="00585B1E"/>
    <w:rsid w:val="00587579"/>
    <w:rsid w:val="005878EC"/>
    <w:rsid w:val="00590989"/>
    <w:rsid w:val="005934AC"/>
    <w:rsid w:val="005A285D"/>
    <w:rsid w:val="005A379A"/>
    <w:rsid w:val="005A530D"/>
    <w:rsid w:val="005A6A17"/>
    <w:rsid w:val="005B08A4"/>
    <w:rsid w:val="005B1859"/>
    <w:rsid w:val="005B3685"/>
    <w:rsid w:val="005C0891"/>
    <w:rsid w:val="005C14CF"/>
    <w:rsid w:val="005C2667"/>
    <w:rsid w:val="005C378A"/>
    <w:rsid w:val="005C4760"/>
    <w:rsid w:val="005C5018"/>
    <w:rsid w:val="005C59D2"/>
    <w:rsid w:val="005C5DAF"/>
    <w:rsid w:val="005C676A"/>
    <w:rsid w:val="005C755A"/>
    <w:rsid w:val="005C78A8"/>
    <w:rsid w:val="005D055A"/>
    <w:rsid w:val="005D51CD"/>
    <w:rsid w:val="005E7ADF"/>
    <w:rsid w:val="005F0309"/>
    <w:rsid w:val="005F0AA6"/>
    <w:rsid w:val="005F0DE2"/>
    <w:rsid w:val="005F194E"/>
    <w:rsid w:val="005F20E8"/>
    <w:rsid w:val="005F28F6"/>
    <w:rsid w:val="005F4080"/>
    <w:rsid w:val="0060123B"/>
    <w:rsid w:val="0060201D"/>
    <w:rsid w:val="00603576"/>
    <w:rsid w:val="006127C7"/>
    <w:rsid w:val="00613344"/>
    <w:rsid w:val="00620804"/>
    <w:rsid w:val="00622826"/>
    <w:rsid w:val="00622B85"/>
    <w:rsid w:val="00622BA5"/>
    <w:rsid w:val="00626753"/>
    <w:rsid w:val="0063100A"/>
    <w:rsid w:val="00631334"/>
    <w:rsid w:val="00634B5A"/>
    <w:rsid w:val="00634CA8"/>
    <w:rsid w:val="00635E3D"/>
    <w:rsid w:val="00636120"/>
    <w:rsid w:val="00636306"/>
    <w:rsid w:val="00636DB8"/>
    <w:rsid w:val="00640725"/>
    <w:rsid w:val="00642B4C"/>
    <w:rsid w:val="00643A6C"/>
    <w:rsid w:val="0064501A"/>
    <w:rsid w:val="00646861"/>
    <w:rsid w:val="00650762"/>
    <w:rsid w:val="00651B3B"/>
    <w:rsid w:val="00655960"/>
    <w:rsid w:val="0065773E"/>
    <w:rsid w:val="00657F21"/>
    <w:rsid w:val="0066140F"/>
    <w:rsid w:val="00665416"/>
    <w:rsid w:val="00666B11"/>
    <w:rsid w:val="0066727C"/>
    <w:rsid w:val="00667E94"/>
    <w:rsid w:val="00670A7D"/>
    <w:rsid w:val="00672062"/>
    <w:rsid w:val="006723D4"/>
    <w:rsid w:val="00672FCD"/>
    <w:rsid w:val="00675656"/>
    <w:rsid w:val="006773D6"/>
    <w:rsid w:val="00683B83"/>
    <w:rsid w:val="0068533C"/>
    <w:rsid w:val="006873F3"/>
    <w:rsid w:val="00695371"/>
    <w:rsid w:val="006956F4"/>
    <w:rsid w:val="00695918"/>
    <w:rsid w:val="00696C9B"/>
    <w:rsid w:val="006A374B"/>
    <w:rsid w:val="006A4E3D"/>
    <w:rsid w:val="006B08EA"/>
    <w:rsid w:val="006B1E99"/>
    <w:rsid w:val="006B42DC"/>
    <w:rsid w:val="006B46AB"/>
    <w:rsid w:val="006B4CB7"/>
    <w:rsid w:val="006B5F12"/>
    <w:rsid w:val="006B65C8"/>
    <w:rsid w:val="006B6D44"/>
    <w:rsid w:val="006B7172"/>
    <w:rsid w:val="006C1072"/>
    <w:rsid w:val="006C54D5"/>
    <w:rsid w:val="006C5E43"/>
    <w:rsid w:val="006D7561"/>
    <w:rsid w:val="006E3CF0"/>
    <w:rsid w:val="006E62D2"/>
    <w:rsid w:val="006E637E"/>
    <w:rsid w:val="006E65AF"/>
    <w:rsid w:val="006E6EB8"/>
    <w:rsid w:val="006E72F0"/>
    <w:rsid w:val="006F1263"/>
    <w:rsid w:val="006F2275"/>
    <w:rsid w:val="006F2302"/>
    <w:rsid w:val="006F3B2B"/>
    <w:rsid w:val="007005D9"/>
    <w:rsid w:val="00700E75"/>
    <w:rsid w:val="0070105E"/>
    <w:rsid w:val="007029E7"/>
    <w:rsid w:val="00703FA3"/>
    <w:rsid w:val="0070730C"/>
    <w:rsid w:val="00707DFF"/>
    <w:rsid w:val="00710020"/>
    <w:rsid w:val="00712CB6"/>
    <w:rsid w:val="00713161"/>
    <w:rsid w:val="00714EBF"/>
    <w:rsid w:val="00717693"/>
    <w:rsid w:val="00722827"/>
    <w:rsid w:val="007234CC"/>
    <w:rsid w:val="0072542F"/>
    <w:rsid w:val="00731153"/>
    <w:rsid w:val="00733BA0"/>
    <w:rsid w:val="00734B2B"/>
    <w:rsid w:val="00734F21"/>
    <w:rsid w:val="0074390B"/>
    <w:rsid w:val="0074715F"/>
    <w:rsid w:val="00747BDD"/>
    <w:rsid w:val="007506A0"/>
    <w:rsid w:val="00754928"/>
    <w:rsid w:val="0075576D"/>
    <w:rsid w:val="00761059"/>
    <w:rsid w:val="00761F98"/>
    <w:rsid w:val="00763D1A"/>
    <w:rsid w:val="0076599B"/>
    <w:rsid w:val="0076663A"/>
    <w:rsid w:val="007723D0"/>
    <w:rsid w:val="00772810"/>
    <w:rsid w:val="00774DFC"/>
    <w:rsid w:val="007763FF"/>
    <w:rsid w:val="00777D71"/>
    <w:rsid w:val="0078074F"/>
    <w:rsid w:val="00782757"/>
    <w:rsid w:val="0079318F"/>
    <w:rsid w:val="00793F60"/>
    <w:rsid w:val="007955D8"/>
    <w:rsid w:val="007963EE"/>
    <w:rsid w:val="00796C54"/>
    <w:rsid w:val="007A04C7"/>
    <w:rsid w:val="007A07D8"/>
    <w:rsid w:val="007A68D2"/>
    <w:rsid w:val="007B0E3F"/>
    <w:rsid w:val="007B20A7"/>
    <w:rsid w:val="007B2279"/>
    <w:rsid w:val="007B2494"/>
    <w:rsid w:val="007B4B0B"/>
    <w:rsid w:val="007B5F23"/>
    <w:rsid w:val="007B70C8"/>
    <w:rsid w:val="007B7648"/>
    <w:rsid w:val="007C070D"/>
    <w:rsid w:val="007C13AD"/>
    <w:rsid w:val="007C1925"/>
    <w:rsid w:val="007C3EB9"/>
    <w:rsid w:val="007C4B65"/>
    <w:rsid w:val="007D1F59"/>
    <w:rsid w:val="007D270B"/>
    <w:rsid w:val="007D3BE6"/>
    <w:rsid w:val="007D6B9A"/>
    <w:rsid w:val="007E25F1"/>
    <w:rsid w:val="007E61D6"/>
    <w:rsid w:val="007E68CD"/>
    <w:rsid w:val="007E6F84"/>
    <w:rsid w:val="007F15F8"/>
    <w:rsid w:val="007F60F0"/>
    <w:rsid w:val="007F7AF5"/>
    <w:rsid w:val="00801FDC"/>
    <w:rsid w:val="00803413"/>
    <w:rsid w:val="00803C77"/>
    <w:rsid w:val="00804719"/>
    <w:rsid w:val="00806E79"/>
    <w:rsid w:val="00811BB9"/>
    <w:rsid w:val="00812887"/>
    <w:rsid w:val="008135AC"/>
    <w:rsid w:val="0082208A"/>
    <w:rsid w:val="0083330D"/>
    <w:rsid w:val="00834EE2"/>
    <w:rsid w:val="008357FE"/>
    <w:rsid w:val="0084010C"/>
    <w:rsid w:val="00840B34"/>
    <w:rsid w:val="00843CD6"/>
    <w:rsid w:val="00846865"/>
    <w:rsid w:val="00851A00"/>
    <w:rsid w:val="00852421"/>
    <w:rsid w:val="00861177"/>
    <w:rsid w:val="0086226E"/>
    <w:rsid w:val="00864118"/>
    <w:rsid w:val="00874449"/>
    <w:rsid w:val="00874667"/>
    <w:rsid w:val="0087626F"/>
    <w:rsid w:val="00882BED"/>
    <w:rsid w:val="0088393F"/>
    <w:rsid w:val="00884518"/>
    <w:rsid w:val="00884FE4"/>
    <w:rsid w:val="00885CFA"/>
    <w:rsid w:val="00886325"/>
    <w:rsid w:val="008912A9"/>
    <w:rsid w:val="008914E6"/>
    <w:rsid w:val="008915D5"/>
    <w:rsid w:val="008929D5"/>
    <w:rsid w:val="00893593"/>
    <w:rsid w:val="008939FC"/>
    <w:rsid w:val="008944F5"/>
    <w:rsid w:val="008A0D2A"/>
    <w:rsid w:val="008A5C94"/>
    <w:rsid w:val="008B0AFC"/>
    <w:rsid w:val="008B3C35"/>
    <w:rsid w:val="008C152C"/>
    <w:rsid w:val="008C257E"/>
    <w:rsid w:val="008C29D5"/>
    <w:rsid w:val="008C35B9"/>
    <w:rsid w:val="008C4554"/>
    <w:rsid w:val="008C654A"/>
    <w:rsid w:val="008C7DD9"/>
    <w:rsid w:val="008D1C74"/>
    <w:rsid w:val="008D21D5"/>
    <w:rsid w:val="008D6195"/>
    <w:rsid w:val="008E0126"/>
    <w:rsid w:val="008E0E31"/>
    <w:rsid w:val="008E56E2"/>
    <w:rsid w:val="008E582E"/>
    <w:rsid w:val="008F1531"/>
    <w:rsid w:val="008F54CC"/>
    <w:rsid w:val="008F56E3"/>
    <w:rsid w:val="009036F5"/>
    <w:rsid w:val="00905085"/>
    <w:rsid w:val="0090749A"/>
    <w:rsid w:val="00910005"/>
    <w:rsid w:val="009131F2"/>
    <w:rsid w:val="00913B29"/>
    <w:rsid w:val="00913D51"/>
    <w:rsid w:val="009142DC"/>
    <w:rsid w:val="00920190"/>
    <w:rsid w:val="0092195C"/>
    <w:rsid w:val="00921B3F"/>
    <w:rsid w:val="0092271D"/>
    <w:rsid w:val="00923F70"/>
    <w:rsid w:val="00924418"/>
    <w:rsid w:val="00927BB8"/>
    <w:rsid w:val="00931839"/>
    <w:rsid w:val="0093195E"/>
    <w:rsid w:val="00933B26"/>
    <w:rsid w:val="00934C74"/>
    <w:rsid w:val="00936325"/>
    <w:rsid w:val="00937198"/>
    <w:rsid w:val="00942231"/>
    <w:rsid w:val="00944F6B"/>
    <w:rsid w:val="00945221"/>
    <w:rsid w:val="00945E6D"/>
    <w:rsid w:val="0094747A"/>
    <w:rsid w:val="009518BB"/>
    <w:rsid w:val="00953936"/>
    <w:rsid w:val="0095451F"/>
    <w:rsid w:val="00957AFC"/>
    <w:rsid w:val="009612A0"/>
    <w:rsid w:val="00962EAD"/>
    <w:rsid w:val="00964FF6"/>
    <w:rsid w:val="009662B7"/>
    <w:rsid w:val="00966741"/>
    <w:rsid w:val="009716C9"/>
    <w:rsid w:val="00971D63"/>
    <w:rsid w:val="00973FFC"/>
    <w:rsid w:val="00976E93"/>
    <w:rsid w:val="00976F1A"/>
    <w:rsid w:val="0097771D"/>
    <w:rsid w:val="00980FF4"/>
    <w:rsid w:val="009830C6"/>
    <w:rsid w:val="009856FB"/>
    <w:rsid w:val="00986780"/>
    <w:rsid w:val="009878A6"/>
    <w:rsid w:val="009879E3"/>
    <w:rsid w:val="00987A50"/>
    <w:rsid w:val="009938E3"/>
    <w:rsid w:val="00994125"/>
    <w:rsid w:val="00994511"/>
    <w:rsid w:val="00995441"/>
    <w:rsid w:val="009960BD"/>
    <w:rsid w:val="00997FA4"/>
    <w:rsid w:val="009A08CF"/>
    <w:rsid w:val="009A09DB"/>
    <w:rsid w:val="009A397B"/>
    <w:rsid w:val="009A53DA"/>
    <w:rsid w:val="009A5793"/>
    <w:rsid w:val="009B1485"/>
    <w:rsid w:val="009B3806"/>
    <w:rsid w:val="009B6533"/>
    <w:rsid w:val="009B6972"/>
    <w:rsid w:val="009C1B83"/>
    <w:rsid w:val="009C31A6"/>
    <w:rsid w:val="009C7E72"/>
    <w:rsid w:val="009D0010"/>
    <w:rsid w:val="009D0C25"/>
    <w:rsid w:val="009D0ED4"/>
    <w:rsid w:val="009D1717"/>
    <w:rsid w:val="009E004A"/>
    <w:rsid w:val="009E02CB"/>
    <w:rsid w:val="009E1353"/>
    <w:rsid w:val="009E3B2C"/>
    <w:rsid w:val="009E6BD3"/>
    <w:rsid w:val="009E6D88"/>
    <w:rsid w:val="009F4BA0"/>
    <w:rsid w:val="009F5690"/>
    <w:rsid w:val="009F5CA1"/>
    <w:rsid w:val="009F627A"/>
    <w:rsid w:val="00A00C8E"/>
    <w:rsid w:val="00A04A21"/>
    <w:rsid w:val="00A10246"/>
    <w:rsid w:val="00A12286"/>
    <w:rsid w:val="00A128A1"/>
    <w:rsid w:val="00A22548"/>
    <w:rsid w:val="00A26BB2"/>
    <w:rsid w:val="00A26F72"/>
    <w:rsid w:val="00A32150"/>
    <w:rsid w:val="00A33CD4"/>
    <w:rsid w:val="00A35203"/>
    <w:rsid w:val="00A35585"/>
    <w:rsid w:val="00A35B6F"/>
    <w:rsid w:val="00A377EF"/>
    <w:rsid w:val="00A37AA3"/>
    <w:rsid w:val="00A41107"/>
    <w:rsid w:val="00A42900"/>
    <w:rsid w:val="00A42F56"/>
    <w:rsid w:val="00A45E35"/>
    <w:rsid w:val="00A50745"/>
    <w:rsid w:val="00A549EF"/>
    <w:rsid w:val="00A55D21"/>
    <w:rsid w:val="00A55DC2"/>
    <w:rsid w:val="00A57FA5"/>
    <w:rsid w:val="00A6373B"/>
    <w:rsid w:val="00A6519D"/>
    <w:rsid w:val="00A71D98"/>
    <w:rsid w:val="00A726DA"/>
    <w:rsid w:val="00A729DD"/>
    <w:rsid w:val="00A755B8"/>
    <w:rsid w:val="00A75CD2"/>
    <w:rsid w:val="00A764E7"/>
    <w:rsid w:val="00A82F43"/>
    <w:rsid w:val="00A840E1"/>
    <w:rsid w:val="00A85924"/>
    <w:rsid w:val="00A86EAD"/>
    <w:rsid w:val="00A86F35"/>
    <w:rsid w:val="00A87893"/>
    <w:rsid w:val="00A95FE8"/>
    <w:rsid w:val="00A973B6"/>
    <w:rsid w:val="00AA48F7"/>
    <w:rsid w:val="00AA6413"/>
    <w:rsid w:val="00AA6EEC"/>
    <w:rsid w:val="00AA7EF2"/>
    <w:rsid w:val="00AB15DF"/>
    <w:rsid w:val="00AB6E9D"/>
    <w:rsid w:val="00AC255F"/>
    <w:rsid w:val="00AC2D52"/>
    <w:rsid w:val="00AC3237"/>
    <w:rsid w:val="00AC3A41"/>
    <w:rsid w:val="00AC7BCE"/>
    <w:rsid w:val="00AD022F"/>
    <w:rsid w:val="00AD0E77"/>
    <w:rsid w:val="00AE3C29"/>
    <w:rsid w:val="00AE4B05"/>
    <w:rsid w:val="00AE504A"/>
    <w:rsid w:val="00AE7198"/>
    <w:rsid w:val="00AE7322"/>
    <w:rsid w:val="00AE7CC2"/>
    <w:rsid w:val="00AF2A9D"/>
    <w:rsid w:val="00AF3CBD"/>
    <w:rsid w:val="00AF6F85"/>
    <w:rsid w:val="00B01C1F"/>
    <w:rsid w:val="00B0242D"/>
    <w:rsid w:val="00B03DB5"/>
    <w:rsid w:val="00B072EA"/>
    <w:rsid w:val="00B07E46"/>
    <w:rsid w:val="00B11BFF"/>
    <w:rsid w:val="00B146B3"/>
    <w:rsid w:val="00B159E5"/>
    <w:rsid w:val="00B206DB"/>
    <w:rsid w:val="00B308D6"/>
    <w:rsid w:val="00B3190F"/>
    <w:rsid w:val="00B33FD1"/>
    <w:rsid w:val="00B3441F"/>
    <w:rsid w:val="00B34E9E"/>
    <w:rsid w:val="00B37F0C"/>
    <w:rsid w:val="00B42A35"/>
    <w:rsid w:val="00B53FBC"/>
    <w:rsid w:val="00B564E6"/>
    <w:rsid w:val="00B570EB"/>
    <w:rsid w:val="00B606F7"/>
    <w:rsid w:val="00B612A9"/>
    <w:rsid w:val="00B61C98"/>
    <w:rsid w:val="00B62DC1"/>
    <w:rsid w:val="00B63B90"/>
    <w:rsid w:val="00B63E4B"/>
    <w:rsid w:val="00B64BFC"/>
    <w:rsid w:val="00B65BD3"/>
    <w:rsid w:val="00B67FFA"/>
    <w:rsid w:val="00B71778"/>
    <w:rsid w:val="00B74750"/>
    <w:rsid w:val="00B75E81"/>
    <w:rsid w:val="00B813DA"/>
    <w:rsid w:val="00B81E84"/>
    <w:rsid w:val="00B8201A"/>
    <w:rsid w:val="00B8529C"/>
    <w:rsid w:val="00B86258"/>
    <w:rsid w:val="00B862D4"/>
    <w:rsid w:val="00B8684E"/>
    <w:rsid w:val="00B92283"/>
    <w:rsid w:val="00B94496"/>
    <w:rsid w:val="00B94919"/>
    <w:rsid w:val="00B94F90"/>
    <w:rsid w:val="00B9649B"/>
    <w:rsid w:val="00B96526"/>
    <w:rsid w:val="00B96F38"/>
    <w:rsid w:val="00BA51BE"/>
    <w:rsid w:val="00BB3274"/>
    <w:rsid w:val="00BB3F75"/>
    <w:rsid w:val="00BB546A"/>
    <w:rsid w:val="00BB772A"/>
    <w:rsid w:val="00BC1956"/>
    <w:rsid w:val="00BC7BE4"/>
    <w:rsid w:val="00BD0EE0"/>
    <w:rsid w:val="00BD3104"/>
    <w:rsid w:val="00BD3673"/>
    <w:rsid w:val="00BD3B46"/>
    <w:rsid w:val="00BD403B"/>
    <w:rsid w:val="00BD76DC"/>
    <w:rsid w:val="00BE109A"/>
    <w:rsid w:val="00BE30BE"/>
    <w:rsid w:val="00BE49A4"/>
    <w:rsid w:val="00BE6103"/>
    <w:rsid w:val="00BE7CCE"/>
    <w:rsid w:val="00BF2C9A"/>
    <w:rsid w:val="00BF4F3F"/>
    <w:rsid w:val="00BF70AE"/>
    <w:rsid w:val="00C02EED"/>
    <w:rsid w:val="00C04C5D"/>
    <w:rsid w:val="00C04C87"/>
    <w:rsid w:val="00C0533B"/>
    <w:rsid w:val="00C1123D"/>
    <w:rsid w:val="00C12830"/>
    <w:rsid w:val="00C1580F"/>
    <w:rsid w:val="00C16F73"/>
    <w:rsid w:val="00C229C9"/>
    <w:rsid w:val="00C2355D"/>
    <w:rsid w:val="00C24CA9"/>
    <w:rsid w:val="00C2649F"/>
    <w:rsid w:val="00C30DB0"/>
    <w:rsid w:val="00C310E6"/>
    <w:rsid w:val="00C32014"/>
    <w:rsid w:val="00C32235"/>
    <w:rsid w:val="00C3495A"/>
    <w:rsid w:val="00C375D5"/>
    <w:rsid w:val="00C404F4"/>
    <w:rsid w:val="00C43672"/>
    <w:rsid w:val="00C461FA"/>
    <w:rsid w:val="00C51CE8"/>
    <w:rsid w:val="00C54F8C"/>
    <w:rsid w:val="00C55E4A"/>
    <w:rsid w:val="00C60091"/>
    <w:rsid w:val="00C646DA"/>
    <w:rsid w:val="00C64C53"/>
    <w:rsid w:val="00C67AF0"/>
    <w:rsid w:val="00C72C67"/>
    <w:rsid w:val="00C731E9"/>
    <w:rsid w:val="00C732A9"/>
    <w:rsid w:val="00C80689"/>
    <w:rsid w:val="00C812F7"/>
    <w:rsid w:val="00C8238D"/>
    <w:rsid w:val="00C83C7A"/>
    <w:rsid w:val="00C84732"/>
    <w:rsid w:val="00C84B8B"/>
    <w:rsid w:val="00C87471"/>
    <w:rsid w:val="00C87AAD"/>
    <w:rsid w:val="00C87B28"/>
    <w:rsid w:val="00C92321"/>
    <w:rsid w:val="00C926D6"/>
    <w:rsid w:val="00C92EC0"/>
    <w:rsid w:val="00C94E83"/>
    <w:rsid w:val="00C95C34"/>
    <w:rsid w:val="00CA013C"/>
    <w:rsid w:val="00CA3CBA"/>
    <w:rsid w:val="00CA4EAE"/>
    <w:rsid w:val="00CB1552"/>
    <w:rsid w:val="00CB1814"/>
    <w:rsid w:val="00CB7E3A"/>
    <w:rsid w:val="00CC0CC1"/>
    <w:rsid w:val="00CC20CF"/>
    <w:rsid w:val="00CC639D"/>
    <w:rsid w:val="00CC6D79"/>
    <w:rsid w:val="00CC769A"/>
    <w:rsid w:val="00CD2EE0"/>
    <w:rsid w:val="00CD437F"/>
    <w:rsid w:val="00CD735D"/>
    <w:rsid w:val="00CE530B"/>
    <w:rsid w:val="00CE5D3B"/>
    <w:rsid w:val="00CE7995"/>
    <w:rsid w:val="00CF1E8B"/>
    <w:rsid w:val="00CF438A"/>
    <w:rsid w:val="00CF6462"/>
    <w:rsid w:val="00CF7711"/>
    <w:rsid w:val="00CF7E5B"/>
    <w:rsid w:val="00D01EB7"/>
    <w:rsid w:val="00D024D8"/>
    <w:rsid w:val="00D029E0"/>
    <w:rsid w:val="00D07961"/>
    <w:rsid w:val="00D11AB7"/>
    <w:rsid w:val="00D12596"/>
    <w:rsid w:val="00D125A6"/>
    <w:rsid w:val="00D12FF9"/>
    <w:rsid w:val="00D135F2"/>
    <w:rsid w:val="00D14BC6"/>
    <w:rsid w:val="00D21797"/>
    <w:rsid w:val="00D23762"/>
    <w:rsid w:val="00D23DF5"/>
    <w:rsid w:val="00D2455A"/>
    <w:rsid w:val="00D254DA"/>
    <w:rsid w:val="00D3030C"/>
    <w:rsid w:val="00D32735"/>
    <w:rsid w:val="00D3333F"/>
    <w:rsid w:val="00D3384B"/>
    <w:rsid w:val="00D33BEA"/>
    <w:rsid w:val="00D35505"/>
    <w:rsid w:val="00D37E1F"/>
    <w:rsid w:val="00D40199"/>
    <w:rsid w:val="00D4578D"/>
    <w:rsid w:val="00D46EDC"/>
    <w:rsid w:val="00D4749A"/>
    <w:rsid w:val="00D51950"/>
    <w:rsid w:val="00D51A5E"/>
    <w:rsid w:val="00D5399D"/>
    <w:rsid w:val="00D54534"/>
    <w:rsid w:val="00D551D5"/>
    <w:rsid w:val="00D65032"/>
    <w:rsid w:val="00D65172"/>
    <w:rsid w:val="00D70E16"/>
    <w:rsid w:val="00D73C8F"/>
    <w:rsid w:val="00D73EF2"/>
    <w:rsid w:val="00D90227"/>
    <w:rsid w:val="00D9047D"/>
    <w:rsid w:val="00D90B0B"/>
    <w:rsid w:val="00D91191"/>
    <w:rsid w:val="00D91F62"/>
    <w:rsid w:val="00D9203C"/>
    <w:rsid w:val="00D92E51"/>
    <w:rsid w:val="00D96A4F"/>
    <w:rsid w:val="00DA2571"/>
    <w:rsid w:val="00DA3DD1"/>
    <w:rsid w:val="00DA5AB9"/>
    <w:rsid w:val="00DA6C37"/>
    <w:rsid w:val="00DB1CDB"/>
    <w:rsid w:val="00DB1E6B"/>
    <w:rsid w:val="00DB2E8F"/>
    <w:rsid w:val="00DB7B8D"/>
    <w:rsid w:val="00DC2E33"/>
    <w:rsid w:val="00DC45B5"/>
    <w:rsid w:val="00DC6E99"/>
    <w:rsid w:val="00DC7347"/>
    <w:rsid w:val="00DD0BFA"/>
    <w:rsid w:val="00DD3D9F"/>
    <w:rsid w:val="00DD40F1"/>
    <w:rsid w:val="00DD65FC"/>
    <w:rsid w:val="00DE019A"/>
    <w:rsid w:val="00DE01C2"/>
    <w:rsid w:val="00DE090D"/>
    <w:rsid w:val="00DE1360"/>
    <w:rsid w:val="00DE2E8E"/>
    <w:rsid w:val="00DE357D"/>
    <w:rsid w:val="00DE3997"/>
    <w:rsid w:val="00DE3BEF"/>
    <w:rsid w:val="00DE3F2C"/>
    <w:rsid w:val="00DE4E1C"/>
    <w:rsid w:val="00DE6AD1"/>
    <w:rsid w:val="00DF054D"/>
    <w:rsid w:val="00DF50CC"/>
    <w:rsid w:val="00DF6853"/>
    <w:rsid w:val="00E00232"/>
    <w:rsid w:val="00E0108A"/>
    <w:rsid w:val="00E0354E"/>
    <w:rsid w:val="00E049A9"/>
    <w:rsid w:val="00E05D5C"/>
    <w:rsid w:val="00E05ECA"/>
    <w:rsid w:val="00E07723"/>
    <w:rsid w:val="00E100D3"/>
    <w:rsid w:val="00E107AB"/>
    <w:rsid w:val="00E10DF8"/>
    <w:rsid w:val="00E12EAB"/>
    <w:rsid w:val="00E142DE"/>
    <w:rsid w:val="00E14B37"/>
    <w:rsid w:val="00E14BAD"/>
    <w:rsid w:val="00E14E83"/>
    <w:rsid w:val="00E17B37"/>
    <w:rsid w:val="00E17D71"/>
    <w:rsid w:val="00E20031"/>
    <w:rsid w:val="00E24BC7"/>
    <w:rsid w:val="00E26D16"/>
    <w:rsid w:val="00E27E8F"/>
    <w:rsid w:val="00E3048C"/>
    <w:rsid w:val="00E30E53"/>
    <w:rsid w:val="00E330F9"/>
    <w:rsid w:val="00E347A0"/>
    <w:rsid w:val="00E35513"/>
    <w:rsid w:val="00E35D1D"/>
    <w:rsid w:val="00E37390"/>
    <w:rsid w:val="00E37EBD"/>
    <w:rsid w:val="00E417DD"/>
    <w:rsid w:val="00E41E47"/>
    <w:rsid w:val="00E432BE"/>
    <w:rsid w:val="00E502C4"/>
    <w:rsid w:val="00E5129A"/>
    <w:rsid w:val="00E51F14"/>
    <w:rsid w:val="00E53C59"/>
    <w:rsid w:val="00E54329"/>
    <w:rsid w:val="00E55190"/>
    <w:rsid w:val="00E55D4C"/>
    <w:rsid w:val="00E60092"/>
    <w:rsid w:val="00E601D6"/>
    <w:rsid w:val="00E60C88"/>
    <w:rsid w:val="00E6242C"/>
    <w:rsid w:val="00E66DF1"/>
    <w:rsid w:val="00E66F20"/>
    <w:rsid w:val="00E75DBA"/>
    <w:rsid w:val="00E82544"/>
    <w:rsid w:val="00E83EE8"/>
    <w:rsid w:val="00E84A07"/>
    <w:rsid w:val="00E853D1"/>
    <w:rsid w:val="00E85CB1"/>
    <w:rsid w:val="00E8632A"/>
    <w:rsid w:val="00E866BE"/>
    <w:rsid w:val="00E901AB"/>
    <w:rsid w:val="00E910E1"/>
    <w:rsid w:val="00E9114B"/>
    <w:rsid w:val="00E932C3"/>
    <w:rsid w:val="00E954EF"/>
    <w:rsid w:val="00E96CC7"/>
    <w:rsid w:val="00E96E6D"/>
    <w:rsid w:val="00E9788F"/>
    <w:rsid w:val="00EA0898"/>
    <w:rsid w:val="00EA2EE8"/>
    <w:rsid w:val="00EA58DD"/>
    <w:rsid w:val="00EA6510"/>
    <w:rsid w:val="00EA74D7"/>
    <w:rsid w:val="00EB25A3"/>
    <w:rsid w:val="00EB2A35"/>
    <w:rsid w:val="00EC4EE9"/>
    <w:rsid w:val="00EC626A"/>
    <w:rsid w:val="00EC65C2"/>
    <w:rsid w:val="00ED0DC2"/>
    <w:rsid w:val="00ED1FB5"/>
    <w:rsid w:val="00ED6990"/>
    <w:rsid w:val="00EE0C00"/>
    <w:rsid w:val="00EF0B4C"/>
    <w:rsid w:val="00EF481F"/>
    <w:rsid w:val="00EF51C2"/>
    <w:rsid w:val="00EF6697"/>
    <w:rsid w:val="00F0003C"/>
    <w:rsid w:val="00F01A6E"/>
    <w:rsid w:val="00F01B47"/>
    <w:rsid w:val="00F02438"/>
    <w:rsid w:val="00F03BD9"/>
    <w:rsid w:val="00F04392"/>
    <w:rsid w:val="00F0479D"/>
    <w:rsid w:val="00F04889"/>
    <w:rsid w:val="00F04E7A"/>
    <w:rsid w:val="00F05540"/>
    <w:rsid w:val="00F106A3"/>
    <w:rsid w:val="00F10A31"/>
    <w:rsid w:val="00F16A31"/>
    <w:rsid w:val="00F1781C"/>
    <w:rsid w:val="00F22C80"/>
    <w:rsid w:val="00F237E1"/>
    <w:rsid w:val="00F262D6"/>
    <w:rsid w:val="00F31E70"/>
    <w:rsid w:val="00F32080"/>
    <w:rsid w:val="00F324A3"/>
    <w:rsid w:val="00F3483A"/>
    <w:rsid w:val="00F34E98"/>
    <w:rsid w:val="00F40751"/>
    <w:rsid w:val="00F40DE5"/>
    <w:rsid w:val="00F40EFB"/>
    <w:rsid w:val="00F4159F"/>
    <w:rsid w:val="00F42477"/>
    <w:rsid w:val="00F428D2"/>
    <w:rsid w:val="00F42F11"/>
    <w:rsid w:val="00F44AEF"/>
    <w:rsid w:val="00F44F10"/>
    <w:rsid w:val="00F4528F"/>
    <w:rsid w:val="00F45596"/>
    <w:rsid w:val="00F45828"/>
    <w:rsid w:val="00F47B15"/>
    <w:rsid w:val="00F507F5"/>
    <w:rsid w:val="00F553A7"/>
    <w:rsid w:val="00F5617F"/>
    <w:rsid w:val="00F63B8F"/>
    <w:rsid w:val="00F65BAB"/>
    <w:rsid w:val="00F662CC"/>
    <w:rsid w:val="00F67BDF"/>
    <w:rsid w:val="00F67DE3"/>
    <w:rsid w:val="00F71B20"/>
    <w:rsid w:val="00F75E37"/>
    <w:rsid w:val="00F75F4D"/>
    <w:rsid w:val="00F76417"/>
    <w:rsid w:val="00F76994"/>
    <w:rsid w:val="00F810EF"/>
    <w:rsid w:val="00F81600"/>
    <w:rsid w:val="00F85001"/>
    <w:rsid w:val="00F91797"/>
    <w:rsid w:val="00F91BB9"/>
    <w:rsid w:val="00F93101"/>
    <w:rsid w:val="00F9359B"/>
    <w:rsid w:val="00F95270"/>
    <w:rsid w:val="00F95BF6"/>
    <w:rsid w:val="00F96231"/>
    <w:rsid w:val="00F96C76"/>
    <w:rsid w:val="00F977F1"/>
    <w:rsid w:val="00FA0937"/>
    <w:rsid w:val="00FA0FF7"/>
    <w:rsid w:val="00FA54F7"/>
    <w:rsid w:val="00FA62D2"/>
    <w:rsid w:val="00FB0A64"/>
    <w:rsid w:val="00FB1028"/>
    <w:rsid w:val="00FB1CB0"/>
    <w:rsid w:val="00FB2186"/>
    <w:rsid w:val="00FB46EF"/>
    <w:rsid w:val="00FB6380"/>
    <w:rsid w:val="00FC01D0"/>
    <w:rsid w:val="00FC1BEC"/>
    <w:rsid w:val="00FC1E23"/>
    <w:rsid w:val="00FC30E9"/>
    <w:rsid w:val="00FC4CB8"/>
    <w:rsid w:val="00FD45BC"/>
    <w:rsid w:val="00FD61C6"/>
    <w:rsid w:val="00FE32F4"/>
    <w:rsid w:val="00FE3CDD"/>
    <w:rsid w:val="00FE5038"/>
    <w:rsid w:val="00FE510A"/>
    <w:rsid w:val="00FE56F9"/>
    <w:rsid w:val="00FF04DC"/>
    <w:rsid w:val="00FF0678"/>
    <w:rsid w:val="00FF07B4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1FF57B25"/>
  <w15:docId w15:val="{6EEEE406-A5B0-4010-8DED-8A030078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i/>
      <w:i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caps/>
      <w:color w:val="0000FF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000000"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ahoma" w:hAnsi="Tahoma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/>
    </w:pPr>
    <w:rPr>
      <w:rFonts w:ascii="Century" w:hAnsi="Century"/>
      <w:sz w:val="22"/>
      <w:szCs w:val="20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rPr>
      <w:i/>
      <w:sz w:val="22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after="240"/>
      <w:ind w:firstLine="720"/>
    </w:pPr>
    <w:rPr>
      <w:rFonts w:ascii="Tahoma" w:hAnsi="Tahoma"/>
    </w:rPr>
  </w:style>
  <w:style w:type="paragraph" w:styleId="TOC1">
    <w:name w:val="toc 1"/>
    <w:basedOn w:val="Normal"/>
    <w:next w:val="Normal"/>
    <w:autoRedefine/>
    <w:semiHidden/>
    <w:pPr>
      <w:spacing w:before="120"/>
    </w:pPr>
    <w:rPr>
      <w:rFonts w:ascii="Century" w:hAnsi="Century"/>
      <w:b/>
      <w:noProof/>
      <w:color w:val="00000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sz w:val="20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sz w:val="20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sz w:val="20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sz w:val="20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sz w:val="20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sz w:val="20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sz w:val="20"/>
    </w:rPr>
  </w:style>
  <w:style w:type="paragraph" w:styleId="IndexHeading">
    <w:name w:val="index heading"/>
    <w:basedOn w:val="Normal"/>
    <w:next w:val="Index1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2">
    <w:name w:val="Body Text Indent 2"/>
    <w:basedOn w:val="Normal"/>
    <w:pPr>
      <w:ind w:firstLine="360"/>
    </w:pPr>
  </w:style>
  <w:style w:type="character" w:styleId="Strong">
    <w:name w:val="Strong"/>
    <w:qFormat/>
    <w:rPr>
      <w:b/>
    </w:rPr>
  </w:style>
  <w:style w:type="paragraph" w:styleId="BodyTextIndent3">
    <w:name w:val="Body Text Indent 3"/>
    <w:basedOn w:val="Normal"/>
    <w:pPr>
      <w:ind w:left="360" w:hanging="360"/>
    </w:pPr>
  </w:style>
  <w:style w:type="paragraph" w:styleId="ListBullet">
    <w:name w:val="List Bullet"/>
    <w:basedOn w:val="Normal"/>
    <w:autoRedefine/>
    <w:rsid w:val="00E17B37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pPr>
      <w:spacing w:before="120"/>
    </w:pPr>
    <w:rPr>
      <w:rFonts w:ascii="Century" w:hAnsi="Century" w:cs="Courier New"/>
      <w:sz w:val="20"/>
      <w:szCs w:val="20"/>
    </w:rPr>
  </w:style>
  <w:style w:type="character" w:customStyle="1" w:styleId="BodyTextIndentChar">
    <w:name w:val="Body Text Indent Char"/>
    <w:link w:val="BodyTextIndent"/>
    <w:semiHidden/>
    <w:rsid w:val="00232D62"/>
    <w:rPr>
      <w:rFonts w:ascii="Tahoma" w:hAnsi="Tahoma"/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D1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C1123D"/>
    <w:rPr>
      <w:b/>
      <w:bCs/>
      <w:sz w:val="40"/>
      <w:szCs w:val="24"/>
    </w:rPr>
  </w:style>
  <w:style w:type="character" w:customStyle="1" w:styleId="PlainTextChar">
    <w:name w:val="Plain Text Char"/>
    <w:link w:val="PlainText"/>
    <w:uiPriority w:val="99"/>
    <w:locked/>
    <w:rsid w:val="00D90B0B"/>
    <w:rPr>
      <w:rFonts w:ascii="Century" w:hAnsi="Century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037C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EE8"/>
    <w:pPr>
      <w:ind w:left="720"/>
      <w:contextualSpacing/>
    </w:pPr>
  </w:style>
  <w:style w:type="paragraph" w:customStyle="1" w:styleId="Default">
    <w:name w:val="Default"/>
    <w:rsid w:val="00CD4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100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0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00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0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00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nbanks@newtonma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rman@newtonma.gov" TargetMode="External"/><Relationship Id="rId17" Type="http://schemas.openxmlformats.org/officeDocument/2006/relationships/hyperlink" Target="mailto:msgreenberg@newtonm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us.breen1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pdemorizi@newtonm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tonma.gov/cpa" TargetMode="External"/><Relationship Id="rId10" Type="http://schemas.openxmlformats.org/officeDocument/2006/relationships/hyperlink" Target="mailto:ahutchings@newtonm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tonma.gov/cpa" TargetMode="External"/><Relationship Id="rId14" Type="http://schemas.openxmlformats.org/officeDocument/2006/relationships/hyperlink" Target="http://www.newtonma.gov/gov/planning/cpa/program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02CF-92CB-4881-B1ED-AB00E64F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1556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fy08 CP plan AEI questions</vt:lpstr>
    </vt:vector>
  </TitlesOfParts>
  <Company>HP</Company>
  <LinksUpToDate>false</LinksUpToDate>
  <CharactersWithSpaces>11119</CharactersWithSpaces>
  <SharedDoc>false</SharedDoc>
  <HLinks>
    <vt:vector size="78" baseType="variant"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>http://www.newtonma.gov/cpa</vt:lpwstr>
      </vt:variant>
      <vt:variant>
        <vt:lpwstr/>
      </vt:variant>
      <vt:variant>
        <vt:i4>5177440</vt:i4>
      </vt:variant>
      <vt:variant>
        <vt:i4>33</vt:i4>
      </vt:variant>
      <vt:variant>
        <vt:i4>0</vt:i4>
      </vt:variant>
      <vt:variant>
        <vt:i4>5</vt:i4>
      </vt:variant>
      <vt:variant>
        <vt:lpwstr>mailto:aingerson@newtonma.gov</vt:lpwstr>
      </vt:variant>
      <vt:variant>
        <vt:lpwstr/>
      </vt:variant>
      <vt:variant>
        <vt:i4>3014716</vt:i4>
      </vt:variant>
      <vt:variant>
        <vt:i4>30</vt:i4>
      </vt:variant>
      <vt:variant>
        <vt:i4>0</vt:i4>
      </vt:variant>
      <vt:variant>
        <vt:i4>5</vt:i4>
      </vt:variant>
      <vt:variant>
        <vt:lpwstr>http://www.newtonma.gov/cpa</vt:lpwstr>
      </vt:variant>
      <vt:variant>
        <vt:lpwstr/>
      </vt:variant>
      <vt:variant>
        <vt:i4>3014716</vt:i4>
      </vt:variant>
      <vt:variant>
        <vt:i4>27</vt:i4>
      </vt:variant>
      <vt:variant>
        <vt:i4>0</vt:i4>
      </vt:variant>
      <vt:variant>
        <vt:i4>5</vt:i4>
      </vt:variant>
      <vt:variant>
        <vt:lpwstr>http://www.newtonma.gov/cpa</vt:lpwstr>
      </vt:variant>
      <vt:variant>
        <vt:lpwstr/>
      </vt:variant>
      <vt:variant>
        <vt:i4>7340073</vt:i4>
      </vt:variant>
      <vt:variant>
        <vt:i4>24</vt:i4>
      </vt:variant>
      <vt:variant>
        <vt:i4>0</vt:i4>
      </vt:variant>
      <vt:variant>
        <vt:i4>5</vt:i4>
      </vt:variant>
      <vt:variant>
        <vt:lpwstr>http://www.newtonma/gov</vt:lpwstr>
      </vt:variant>
      <vt:variant>
        <vt:lpwstr/>
      </vt:variant>
      <vt:variant>
        <vt:i4>3211271</vt:i4>
      </vt:variant>
      <vt:variant>
        <vt:i4>21</vt:i4>
      </vt:variant>
      <vt:variant>
        <vt:i4>0</vt:i4>
      </vt:variant>
      <vt:variant>
        <vt:i4>5</vt:i4>
      </vt:variant>
      <vt:variant>
        <vt:lpwstr>mailto:aananth@newtonma.gov</vt:lpwstr>
      </vt:variant>
      <vt:variant>
        <vt:lpwstr/>
      </vt:variant>
      <vt:variant>
        <vt:i4>3014716</vt:i4>
      </vt:variant>
      <vt:variant>
        <vt:i4>18</vt:i4>
      </vt:variant>
      <vt:variant>
        <vt:i4>0</vt:i4>
      </vt:variant>
      <vt:variant>
        <vt:i4>5</vt:i4>
      </vt:variant>
      <vt:variant>
        <vt:lpwstr>http://www.newtonma.gov/cpa</vt:lpwstr>
      </vt:variant>
      <vt:variant>
        <vt:lpwstr/>
      </vt:variant>
      <vt:variant>
        <vt:i4>7340073</vt:i4>
      </vt:variant>
      <vt:variant>
        <vt:i4>15</vt:i4>
      </vt:variant>
      <vt:variant>
        <vt:i4>0</vt:i4>
      </vt:variant>
      <vt:variant>
        <vt:i4>5</vt:i4>
      </vt:variant>
      <vt:variant>
        <vt:lpwstr>http://www.newtonma/gov</vt:lpwstr>
      </vt:variant>
      <vt:variant>
        <vt:lpwstr/>
      </vt:variant>
      <vt:variant>
        <vt:i4>3932189</vt:i4>
      </vt:variant>
      <vt:variant>
        <vt:i4>12</vt:i4>
      </vt:variant>
      <vt:variant>
        <vt:i4>0</vt:i4>
      </vt:variant>
      <vt:variant>
        <vt:i4>5</vt:i4>
      </vt:variant>
      <vt:variant>
        <vt:lpwstr>mailto:rmuollo@newtonma.gov</vt:lpwstr>
      </vt:variant>
      <vt:variant>
        <vt:lpwstr/>
      </vt:variant>
      <vt:variant>
        <vt:i4>5177440</vt:i4>
      </vt:variant>
      <vt:variant>
        <vt:i4>9</vt:i4>
      </vt:variant>
      <vt:variant>
        <vt:i4>0</vt:i4>
      </vt:variant>
      <vt:variant>
        <vt:i4>5</vt:i4>
      </vt:variant>
      <vt:variant>
        <vt:lpwstr>mailto:aingerson@newtonma.gov</vt:lpwstr>
      </vt:variant>
      <vt:variant>
        <vt:lpwstr/>
      </vt:variant>
      <vt:variant>
        <vt:i4>3014716</vt:i4>
      </vt:variant>
      <vt:variant>
        <vt:i4>6</vt:i4>
      </vt:variant>
      <vt:variant>
        <vt:i4>0</vt:i4>
      </vt:variant>
      <vt:variant>
        <vt:i4>5</vt:i4>
      </vt:variant>
      <vt:variant>
        <vt:lpwstr>http://www.newtonma.gov/cpa</vt:lpwstr>
      </vt:variant>
      <vt:variant>
        <vt:lpwstr/>
      </vt:variant>
      <vt:variant>
        <vt:i4>5177440</vt:i4>
      </vt:variant>
      <vt:variant>
        <vt:i4>3</vt:i4>
      </vt:variant>
      <vt:variant>
        <vt:i4>0</vt:i4>
      </vt:variant>
      <vt:variant>
        <vt:i4>5</vt:i4>
      </vt:variant>
      <vt:variant>
        <vt:lpwstr>mailto:aingerson@newtonma.gov</vt:lpwstr>
      </vt:variant>
      <vt:variant>
        <vt:lpwstr/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http://www.newtonma.gov/cpa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fy08 CP plan AEI questions</dc:title>
  <dc:creator>Greenberg, Maria</dc:creator>
  <cp:lastModifiedBy>Ahron Lerman</cp:lastModifiedBy>
  <cp:revision>6</cp:revision>
  <cp:lastPrinted>2021-02-10T12:37:00Z</cp:lastPrinted>
  <dcterms:created xsi:type="dcterms:W3CDTF">2024-03-15T15:14:00Z</dcterms:created>
  <dcterms:modified xsi:type="dcterms:W3CDTF">2024-03-15T20:31:00Z</dcterms:modified>
</cp:coreProperties>
</file>