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002F8" w14:textId="4270131D" w:rsidR="001D0583" w:rsidRDefault="001D0583" w:rsidP="00365EB0">
      <w:pPr>
        <w:pStyle w:val="BodyText3"/>
        <w:spacing w:line="240" w:lineRule="auto"/>
        <w:jc w:val="right"/>
        <w:rPr>
          <w:rFonts w:ascii="Calibri" w:hAnsi="Calibri" w:cs="Calibri"/>
          <w:i w:val="0"/>
          <w:sz w:val="24"/>
        </w:rPr>
      </w:pPr>
      <w:r>
        <w:rPr>
          <w:rFonts w:ascii="Calibri" w:hAnsi="Calibri" w:cs="Calibri"/>
          <w:i w:val="0"/>
          <w:sz w:val="24"/>
        </w:rPr>
        <w:t xml:space="preserve">Attachment </w:t>
      </w:r>
      <w:r w:rsidR="00772FE9">
        <w:rPr>
          <w:rFonts w:ascii="Calibri" w:hAnsi="Calibri" w:cs="Calibri"/>
          <w:i w:val="0"/>
          <w:sz w:val="24"/>
        </w:rPr>
        <w:t>K</w:t>
      </w:r>
    </w:p>
    <w:p w14:paraId="05802818" w14:textId="134269DD" w:rsidR="00BA6323" w:rsidRPr="00BA6323" w:rsidRDefault="00FC6275" w:rsidP="00365EB0">
      <w:pPr>
        <w:pStyle w:val="BodyText3"/>
        <w:spacing w:line="240" w:lineRule="auto"/>
        <w:jc w:val="right"/>
        <w:rPr>
          <w:rFonts w:ascii="Calibri" w:hAnsi="Calibri" w:cs="Calibri"/>
          <w:i w:val="0"/>
          <w:sz w:val="24"/>
        </w:rPr>
      </w:pPr>
      <w:r>
        <w:rPr>
          <w:rFonts w:ascii="Calibri" w:hAnsi="Calibri" w:cs="Calibri"/>
          <w:i w:val="0"/>
          <w:sz w:val="24"/>
        </w:rPr>
        <w:t>58 Cross St., 1089 Washington St.</w:t>
      </w:r>
    </w:p>
    <w:p w14:paraId="208EDD57" w14:textId="4B696C9A" w:rsidR="00365EB0" w:rsidRPr="00BA6323" w:rsidRDefault="00365EB0" w:rsidP="00365EB0">
      <w:pPr>
        <w:pStyle w:val="BodyText3"/>
        <w:spacing w:line="240" w:lineRule="auto"/>
        <w:jc w:val="right"/>
        <w:rPr>
          <w:rFonts w:ascii="Calibri" w:hAnsi="Calibri" w:cs="Calibri"/>
          <w:i w:val="0"/>
          <w:sz w:val="24"/>
        </w:rPr>
      </w:pPr>
      <w:r w:rsidRPr="00257F12">
        <w:rPr>
          <w:rFonts w:ascii="Calibri" w:hAnsi="Calibri" w:cs="Calibri"/>
          <w:i w:val="0"/>
          <w:sz w:val="24"/>
        </w:rPr>
        <w:t>#</w:t>
      </w:r>
      <w:r w:rsidR="00772FE9">
        <w:rPr>
          <w:rFonts w:ascii="Calibri" w:hAnsi="Calibri" w:cs="Calibri"/>
          <w:i w:val="0"/>
          <w:sz w:val="24"/>
        </w:rPr>
        <w:t>67-20</w:t>
      </w:r>
    </w:p>
    <w:p w14:paraId="23CE040F" w14:textId="77777777" w:rsidR="00365EB0" w:rsidRPr="00257F12" w:rsidRDefault="00365EB0" w:rsidP="00365EB0">
      <w:pPr>
        <w:pStyle w:val="BodyText3"/>
        <w:spacing w:line="240" w:lineRule="auto"/>
        <w:rPr>
          <w:rFonts w:ascii="Calibri" w:hAnsi="Calibri" w:cs="Calibri"/>
          <w:i w:val="0"/>
          <w:sz w:val="24"/>
          <w:u w:val="single"/>
        </w:rPr>
      </w:pPr>
    </w:p>
    <w:p w14:paraId="317E88CB" w14:textId="77777777" w:rsidR="00365EB0" w:rsidRPr="00257F12" w:rsidRDefault="00365EB0" w:rsidP="00365EB0">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CITY OF NEWTON</w:t>
      </w:r>
    </w:p>
    <w:p w14:paraId="5E52A950" w14:textId="77777777" w:rsidR="00365EB0" w:rsidRPr="00257F12" w:rsidRDefault="00365EB0" w:rsidP="00365EB0">
      <w:pPr>
        <w:pStyle w:val="BodyText3"/>
        <w:spacing w:line="240" w:lineRule="auto"/>
        <w:jc w:val="center"/>
        <w:rPr>
          <w:rFonts w:ascii="Calibri" w:hAnsi="Calibri" w:cs="Calibri"/>
          <w:i w:val="0"/>
          <w:sz w:val="24"/>
          <w:u w:val="single"/>
        </w:rPr>
      </w:pPr>
    </w:p>
    <w:p w14:paraId="24364C8A" w14:textId="77777777" w:rsidR="00365EB0" w:rsidRPr="00BA6323" w:rsidRDefault="00365EB0" w:rsidP="00365EB0">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 xml:space="preserve">IN </w:t>
      </w:r>
      <w:r w:rsidR="00BA6323">
        <w:rPr>
          <w:rFonts w:ascii="Calibri" w:hAnsi="Calibri" w:cs="Calibri"/>
          <w:i w:val="0"/>
          <w:sz w:val="24"/>
          <w:u w:val="single"/>
        </w:rPr>
        <w:t>CITY COUNCIL</w:t>
      </w:r>
    </w:p>
    <w:p w14:paraId="522301E1" w14:textId="77777777" w:rsidR="00365EB0" w:rsidRPr="00257F12" w:rsidRDefault="00365EB0" w:rsidP="00365EB0">
      <w:pPr>
        <w:pStyle w:val="BodyText3"/>
        <w:spacing w:line="240" w:lineRule="auto"/>
        <w:jc w:val="center"/>
        <w:rPr>
          <w:rFonts w:ascii="Calibri" w:hAnsi="Calibri" w:cs="Calibri"/>
          <w:i w:val="0"/>
          <w:sz w:val="24"/>
        </w:rPr>
      </w:pPr>
    </w:p>
    <w:p w14:paraId="240BF3F9" w14:textId="77777777" w:rsidR="00365EB0" w:rsidRPr="00257F12" w:rsidRDefault="00365EB0" w:rsidP="00365EB0">
      <w:pPr>
        <w:pStyle w:val="BodyText3"/>
        <w:spacing w:line="240" w:lineRule="auto"/>
        <w:jc w:val="both"/>
        <w:rPr>
          <w:rFonts w:ascii="Calibri" w:hAnsi="Calibri" w:cs="Calibri"/>
          <w:i w:val="0"/>
          <w:sz w:val="24"/>
        </w:rPr>
      </w:pPr>
    </w:p>
    <w:p w14:paraId="799B6C1F" w14:textId="77777777" w:rsidR="00365EB0" w:rsidRPr="00257F12" w:rsidRDefault="00365EB0" w:rsidP="00365EB0">
      <w:pPr>
        <w:pStyle w:val="BodyText3"/>
        <w:spacing w:line="240" w:lineRule="auto"/>
        <w:jc w:val="both"/>
        <w:rPr>
          <w:rFonts w:ascii="Calibri" w:hAnsi="Calibri" w:cs="Calibri"/>
          <w:i w:val="0"/>
          <w:sz w:val="24"/>
        </w:rPr>
      </w:pPr>
      <w:r w:rsidRPr="00257F12">
        <w:rPr>
          <w:rFonts w:ascii="Calibri" w:hAnsi="Calibri" w:cs="Calibri"/>
          <w:i w:val="0"/>
          <w:sz w:val="24"/>
        </w:rPr>
        <w:t>ORDERED:</w:t>
      </w:r>
    </w:p>
    <w:p w14:paraId="5A8FEB34" w14:textId="77777777" w:rsidR="00365EB0" w:rsidRPr="00257F12" w:rsidRDefault="00365EB0" w:rsidP="00365EB0">
      <w:pPr>
        <w:pStyle w:val="BodyText3"/>
        <w:spacing w:line="240" w:lineRule="auto"/>
        <w:jc w:val="both"/>
        <w:rPr>
          <w:rFonts w:ascii="Calibri" w:hAnsi="Calibri" w:cs="Calibri"/>
          <w:i w:val="0"/>
          <w:sz w:val="24"/>
        </w:rPr>
      </w:pPr>
    </w:p>
    <w:p w14:paraId="5E3F132A" w14:textId="0D6F409A" w:rsidR="00365EB0" w:rsidRPr="00257F12" w:rsidRDefault="00365EB0" w:rsidP="00365EB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257F12">
        <w:rPr>
          <w:rFonts w:ascii="Calibri" w:hAnsi="Calibri" w:cs="Calibri"/>
        </w:rPr>
        <w:t xml:space="preserve">That the </w:t>
      </w:r>
      <w:r w:rsidR="00671E0D">
        <w:rPr>
          <w:rFonts w:ascii="Calibri" w:hAnsi="Calibri" w:cs="Calibri"/>
        </w:rPr>
        <w:t>Council</w:t>
      </w:r>
      <w:r w:rsidRPr="00257F12">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Pr>
          <w:rFonts w:ascii="Calibri" w:hAnsi="Calibri" w:cs="Calibri"/>
        </w:rPr>
        <w:t xml:space="preserve">APPROVAL </w:t>
      </w:r>
      <w:r w:rsidR="00FC6275" w:rsidRPr="00FC6275">
        <w:rPr>
          <w:rFonts w:ascii="Calibri" w:hAnsi="Calibri" w:cs="Calibri"/>
          <w:spacing w:val="-3"/>
        </w:rPr>
        <w:t xml:space="preserve">to allow retail </w:t>
      </w:r>
      <w:r w:rsidR="00FC6275" w:rsidRPr="00FC7B0E">
        <w:rPr>
          <w:rFonts w:ascii="Calibri" w:hAnsi="Calibri" w:cs="Calibri"/>
          <w:spacing w:val="-3"/>
        </w:rPr>
        <w:t>marijuana sales and waivers to the extent necessary for lighting requirements</w:t>
      </w:r>
      <w:r w:rsidR="00FC6275" w:rsidRPr="00FC6275">
        <w:rPr>
          <w:rFonts w:ascii="Calibri" w:hAnsi="Calibri" w:cs="Calibri"/>
          <w:spacing w:val="-3"/>
        </w:rPr>
        <w:t xml:space="preserve"> </w:t>
      </w:r>
      <w:r w:rsidR="00FC6275">
        <w:rPr>
          <w:rFonts w:ascii="Calibri" w:hAnsi="Calibri" w:cs="Calibri"/>
          <w:spacing w:val="-3"/>
        </w:rPr>
        <w:t xml:space="preserve">as </w:t>
      </w:r>
      <w:r w:rsidRPr="00257F12">
        <w:rPr>
          <w:rFonts w:ascii="Calibri" w:hAnsi="Calibri" w:cs="Calibri"/>
        </w:rPr>
        <w:t>recommended by the Land Use Committee for the reasons given by the Committee through its Chairman</w:t>
      </w:r>
      <w:r>
        <w:rPr>
          <w:rFonts w:ascii="Calibri" w:hAnsi="Calibri" w:cs="Calibri"/>
        </w:rPr>
        <w:t>,</w:t>
      </w:r>
      <w:r w:rsidR="00EE3D63">
        <w:rPr>
          <w:rFonts w:ascii="Calibri" w:hAnsi="Calibri" w:cs="Calibri"/>
        </w:rPr>
        <w:t xml:space="preserve"> </w:t>
      </w:r>
      <w:r w:rsidR="00BA6323">
        <w:rPr>
          <w:rFonts w:ascii="Calibri" w:hAnsi="Calibri" w:cs="Calibri"/>
        </w:rPr>
        <w:t>Councilor</w:t>
      </w:r>
      <w:r w:rsidR="00EE3D63">
        <w:rPr>
          <w:rFonts w:ascii="Calibri" w:hAnsi="Calibri" w:cs="Calibri"/>
        </w:rPr>
        <w:t xml:space="preserve"> </w:t>
      </w:r>
      <w:r w:rsidR="000A7CA3">
        <w:rPr>
          <w:rFonts w:ascii="Calibri" w:hAnsi="Calibri" w:cs="Calibri"/>
        </w:rPr>
        <w:t>Richard Lipof</w:t>
      </w:r>
      <w:r w:rsidRPr="00257F12">
        <w:rPr>
          <w:rFonts w:ascii="Calibri" w:hAnsi="Calibri" w:cs="Calibri"/>
        </w:rPr>
        <w:t>:</w:t>
      </w:r>
    </w:p>
    <w:p w14:paraId="34CF13F7" w14:textId="77777777" w:rsidR="00365EB0" w:rsidRPr="00257F12" w:rsidRDefault="00365EB0" w:rsidP="00365EB0">
      <w:pPr>
        <w:pStyle w:val="BodyText3"/>
        <w:spacing w:line="240" w:lineRule="auto"/>
        <w:jc w:val="both"/>
        <w:rPr>
          <w:rFonts w:ascii="Calibri" w:hAnsi="Calibri" w:cs="Calibri"/>
          <w:i w:val="0"/>
          <w:sz w:val="24"/>
        </w:rPr>
      </w:pPr>
    </w:p>
    <w:p w14:paraId="073DBF2E" w14:textId="4BC8C03B"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 xml:space="preserve">The </w:t>
      </w:r>
      <w:r w:rsidR="00C937C8">
        <w:rPr>
          <w:rFonts w:ascii="Calibri" w:hAnsi="Calibri" w:cs="Calibri"/>
        </w:rPr>
        <w:t xml:space="preserve">specific </w:t>
      </w:r>
      <w:r w:rsidRPr="00476D7A">
        <w:rPr>
          <w:rFonts w:ascii="Calibri" w:hAnsi="Calibri" w:cs="Calibri"/>
        </w:rPr>
        <w:t xml:space="preserve">site is an appropriate location for </w:t>
      </w:r>
      <w:r w:rsidR="001D0583">
        <w:rPr>
          <w:rFonts w:ascii="Calibri" w:hAnsi="Calibri" w:cs="Calibri"/>
        </w:rPr>
        <w:t>the proposed Marijuana Retailer</w:t>
      </w:r>
      <w:r w:rsidR="00EE3D63">
        <w:rPr>
          <w:rFonts w:ascii="Calibri" w:hAnsi="Calibri" w:cs="Calibri"/>
        </w:rPr>
        <w:t xml:space="preserve"> </w:t>
      </w:r>
      <w:r w:rsidR="004867D8" w:rsidRPr="00476D7A">
        <w:rPr>
          <w:rFonts w:ascii="Calibri" w:hAnsi="Calibri" w:cs="Calibri"/>
        </w:rPr>
        <w:t xml:space="preserve">due to its location </w:t>
      </w:r>
      <w:r w:rsidR="001D0583">
        <w:rPr>
          <w:rFonts w:ascii="Calibri" w:hAnsi="Calibri" w:cs="Calibri"/>
        </w:rPr>
        <w:t>with</w:t>
      </w:r>
      <w:r w:rsidR="004867D8" w:rsidRPr="00476D7A">
        <w:rPr>
          <w:rFonts w:ascii="Calibri" w:hAnsi="Calibri" w:cs="Calibri"/>
        </w:rPr>
        <w:t xml:space="preserve">in the Business </w:t>
      </w:r>
      <w:r w:rsidR="00D3229E">
        <w:rPr>
          <w:rFonts w:ascii="Calibri" w:hAnsi="Calibri" w:cs="Calibri"/>
        </w:rPr>
        <w:t xml:space="preserve">Use </w:t>
      </w:r>
      <w:r w:rsidR="004867D8" w:rsidRPr="00476D7A">
        <w:rPr>
          <w:rFonts w:ascii="Calibri" w:hAnsi="Calibri" w:cs="Calibri"/>
        </w:rPr>
        <w:t>2 zone</w:t>
      </w:r>
      <w:r w:rsidR="00FF0EE9" w:rsidRPr="00476D7A">
        <w:rPr>
          <w:rFonts w:ascii="Calibri" w:hAnsi="Calibri" w:cs="Calibri"/>
        </w:rPr>
        <w:t>.</w:t>
      </w:r>
      <w:r w:rsidR="00746BE3">
        <w:rPr>
          <w:rFonts w:ascii="Calibri" w:hAnsi="Calibri" w:cs="Calibri"/>
        </w:rPr>
        <w:t xml:space="preserve"> </w:t>
      </w:r>
      <w:r w:rsidR="00BA6323" w:rsidRPr="00476D7A">
        <w:rPr>
          <w:rFonts w:ascii="Calibri" w:hAnsi="Calibri" w:cs="Calibri"/>
        </w:rPr>
        <w:t>(§7.3.3.1)</w:t>
      </w:r>
    </w:p>
    <w:p w14:paraId="66DBF005" w14:textId="341D371C"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 xml:space="preserve">The proposed </w:t>
      </w:r>
      <w:r w:rsidR="00D3229E">
        <w:rPr>
          <w:rFonts w:ascii="Calibri" w:hAnsi="Calibri" w:cs="Calibri"/>
        </w:rPr>
        <w:t xml:space="preserve">Marijuana Retailer </w:t>
      </w:r>
      <w:r w:rsidRPr="00476D7A">
        <w:rPr>
          <w:rFonts w:ascii="Calibri" w:hAnsi="Calibri" w:cs="Calibri"/>
        </w:rPr>
        <w:t>as developed and operated will not adversely affect the neighborhood</w:t>
      </w:r>
      <w:r w:rsidR="00675BB4" w:rsidRPr="00476D7A">
        <w:rPr>
          <w:rFonts w:ascii="Calibri" w:hAnsi="Calibri" w:cs="Calibri"/>
        </w:rPr>
        <w:t xml:space="preserve"> </w:t>
      </w:r>
      <w:r w:rsidR="001D0583">
        <w:rPr>
          <w:rFonts w:ascii="Calibri" w:hAnsi="Calibri" w:cs="Calibri"/>
        </w:rPr>
        <w:t xml:space="preserve">given its </w:t>
      </w:r>
      <w:r w:rsidR="00D3229E">
        <w:rPr>
          <w:rFonts w:ascii="Calibri" w:hAnsi="Calibri" w:cs="Calibri"/>
        </w:rPr>
        <w:t xml:space="preserve">proximity to the varied uses along </w:t>
      </w:r>
      <w:r w:rsidR="001D0583" w:rsidRPr="00476D7A">
        <w:rPr>
          <w:rFonts w:ascii="Calibri" w:hAnsi="Calibri" w:cs="Calibri"/>
        </w:rPr>
        <w:t xml:space="preserve">the </w:t>
      </w:r>
      <w:r w:rsidR="00FC6275">
        <w:rPr>
          <w:rFonts w:ascii="Calibri" w:hAnsi="Calibri" w:cs="Calibri"/>
        </w:rPr>
        <w:t>Washington Street Corridor</w:t>
      </w:r>
      <w:r w:rsidR="00FA18D4">
        <w:rPr>
          <w:rFonts w:ascii="Calibri" w:hAnsi="Calibri" w:cs="Calibri"/>
        </w:rPr>
        <w:t xml:space="preserve"> and the petitioner’s proposals to manage traffic and parking</w:t>
      </w:r>
      <w:r w:rsidR="00611A0D" w:rsidRPr="00476D7A">
        <w:rPr>
          <w:rFonts w:ascii="Calibri" w:hAnsi="Calibri" w:cs="Calibri"/>
        </w:rPr>
        <w:t xml:space="preserve">. </w:t>
      </w:r>
      <w:r w:rsidR="00BA6323" w:rsidRPr="00476D7A">
        <w:rPr>
          <w:rFonts w:ascii="Calibri" w:hAnsi="Calibri" w:cs="Calibri"/>
        </w:rPr>
        <w:t xml:space="preserve">(§7.3.3.2) </w:t>
      </w:r>
    </w:p>
    <w:p w14:paraId="1E93E562" w14:textId="3E441341" w:rsidR="00476D7A" w:rsidRDefault="00BA6323"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Access to the site over streets is appropriate for the types and numbers of vehicles involved</w:t>
      </w:r>
      <w:r w:rsidR="004867D8" w:rsidRPr="00476D7A">
        <w:rPr>
          <w:rFonts w:ascii="Calibri" w:hAnsi="Calibri" w:cs="Calibri"/>
        </w:rPr>
        <w:t xml:space="preserve"> given the site’s </w:t>
      </w:r>
      <w:r w:rsidR="00D3229E">
        <w:rPr>
          <w:rFonts w:ascii="Calibri" w:hAnsi="Calibri" w:cs="Calibri"/>
        </w:rPr>
        <w:t xml:space="preserve">proximity </w:t>
      </w:r>
      <w:r w:rsidR="00FD5BD0">
        <w:rPr>
          <w:rFonts w:ascii="Calibri" w:hAnsi="Calibri" w:cs="Calibri"/>
        </w:rPr>
        <w:t>to regional roadways</w:t>
      </w:r>
      <w:r w:rsidR="00D3229E">
        <w:rPr>
          <w:rFonts w:ascii="Calibri" w:hAnsi="Calibri" w:cs="Calibri"/>
        </w:rPr>
        <w:t xml:space="preserve"> such as </w:t>
      </w:r>
      <w:r w:rsidR="00FC6275">
        <w:rPr>
          <w:rFonts w:ascii="Calibri" w:hAnsi="Calibri" w:cs="Calibri"/>
        </w:rPr>
        <w:t>the Massachusetts Turnpike and Washington Street</w:t>
      </w:r>
      <w:r w:rsidR="004867D8" w:rsidRPr="00476D7A">
        <w:rPr>
          <w:rFonts w:ascii="Calibri" w:hAnsi="Calibri" w:cs="Calibri"/>
        </w:rPr>
        <w:t>.</w:t>
      </w:r>
      <w:r w:rsidR="00746BE3">
        <w:rPr>
          <w:rFonts w:ascii="Calibri" w:hAnsi="Calibri" w:cs="Calibri"/>
        </w:rPr>
        <w:t xml:space="preserve"> </w:t>
      </w:r>
      <w:r w:rsidRPr="00476D7A">
        <w:rPr>
          <w:rFonts w:ascii="Calibri" w:hAnsi="Calibri" w:cs="Calibri"/>
        </w:rPr>
        <w:t>(§7.3.3.3)</w:t>
      </w:r>
    </w:p>
    <w:p w14:paraId="420F4DEC" w14:textId="77777777" w:rsidR="00E46DF5" w:rsidRDefault="00365EB0" w:rsidP="00E46DF5">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There will be no nuisance or serious hazard to vehicles or pedestrians</w:t>
      </w:r>
      <w:r w:rsidR="004867D8" w:rsidRPr="00476D7A">
        <w:rPr>
          <w:rFonts w:ascii="Calibri" w:hAnsi="Calibri" w:cs="Calibri"/>
        </w:rPr>
        <w:t xml:space="preserve"> due to the petitioner’s upgrades to the site, including new sidewalks along the site’s frontage</w:t>
      </w:r>
      <w:r w:rsidR="00C937C8">
        <w:rPr>
          <w:rFonts w:ascii="Calibri" w:hAnsi="Calibri" w:cs="Calibri"/>
        </w:rPr>
        <w:t xml:space="preserve"> and </w:t>
      </w:r>
      <w:r w:rsidR="00FD5BD0">
        <w:rPr>
          <w:rFonts w:ascii="Calibri" w:hAnsi="Calibri" w:cs="Calibri"/>
        </w:rPr>
        <w:t xml:space="preserve">in </w:t>
      </w:r>
      <w:r w:rsidR="004867D8" w:rsidRPr="00476D7A">
        <w:rPr>
          <w:rFonts w:ascii="Calibri" w:hAnsi="Calibri" w:cs="Calibri"/>
        </w:rPr>
        <w:t>the interior of the site</w:t>
      </w:r>
      <w:r w:rsidR="00675BB4" w:rsidRPr="00476D7A">
        <w:rPr>
          <w:rFonts w:ascii="Calibri" w:hAnsi="Calibri" w:cs="Calibri"/>
        </w:rPr>
        <w:t xml:space="preserve">. </w:t>
      </w:r>
      <w:r w:rsidR="00BA6323" w:rsidRPr="00476D7A">
        <w:rPr>
          <w:rFonts w:ascii="Calibri" w:hAnsi="Calibri" w:cs="Calibri"/>
        </w:rPr>
        <w:t>(§7.3.3.4)</w:t>
      </w:r>
    </w:p>
    <w:p w14:paraId="00293CDA" w14:textId="19CF905F" w:rsidR="00E46DF5" w:rsidRPr="00E46DF5" w:rsidRDefault="00E46DF5" w:rsidP="00E46DF5">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E46DF5">
        <w:rPr>
          <w:rFonts w:ascii="Calibri" w:hAnsi="Calibri" w:cs="Calibri"/>
        </w:rPr>
        <w:t>Literal compliance with the lighting and parking requirements is impracticable due to the nature of the use, size, width, depth, shape or grade of the lot or that such exceptions would be in the public interest, or in the interest of safety, or protection of environmental features.</w:t>
      </w:r>
      <w:r>
        <w:rPr>
          <w:rFonts w:ascii="Calibri" w:hAnsi="Calibri" w:cs="Calibri"/>
        </w:rPr>
        <w:t xml:space="preserve"> ((</w:t>
      </w:r>
      <w:r w:rsidRPr="00476D7A">
        <w:rPr>
          <w:rFonts w:ascii="Calibri" w:hAnsi="Calibri" w:cs="Calibri"/>
        </w:rPr>
        <w:t>§</w:t>
      </w:r>
      <w:r>
        <w:rPr>
          <w:rFonts w:ascii="Calibri" w:hAnsi="Calibri" w:cs="Calibri"/>
        </w:rPr>
        <w:t xml:space="preserve">5.1.10, </w:t>
      </w:r>
      <w:r w:rsidRPr="00476D7A">
        <w:rPr>
          <w:rFonts w:ascii="Calibri" w:hAnsi="Calibri" w:cs="Calibri"/>
        </w:rPr>
        <w:t>§</w:t>
      </w:r>
      <w:r>
        <w:rPr>
          <w:rFonts w:ascii="Calibri" w:hAnsi="Calibri" w:cs="Calibri"/>
        </w:rPr>
        <w:t>5.1.13)</w:t>
      </w:r>
    </w:p>
    <w:p w14:paraId="11DBF554" w14:textId="77777777" w:rsidR="00476D7A" w:rsidRDefault="00476D7A" w:rsidP="00476D7A">
      <w:pPr>
        <w:pStyle w:val="BodyText"/>
        <w:tabs>
          <w:tab w:val="left" w:pos="-270"/>
          <w:tab w:val="num" w:pos="792"/>
        </w:tabs>
        <w:spacing w:after="60" w:line="240" w:lineRule="auto"/>
        <w:rPr>
          <w:rFonts w:ascii="Calibri" w:hAnsi="Calibri" w:cs="Calibri"/>
        </w:rPr>
      </w:pPr>
    </w:p>
    <w:p w14:paraId="3E5F56E8" w14:textId="6ABB8B13" w:rsidR="00476D7A" w:rsidRDefault="00476D7A" w:rsidP="00476D7A">
      <w:pPr>
        <w:pStyle w:val="BodyText"/>
        <w:tabs>
          <w:tab w:val="left" w:pos="-270"/>
          <w:tab w:val="num" w:pos="792"/>
        </w:tabs>
        <w:spacing w:after="60" w:line="240" w:lineRule="auto"/>
        <w:rPr>
          <w:rFonts w:ascii="Calibri" w:hAnsi="Calibri" w:cs="Calibri"/>
        </w:rPr>
      </w:pPr>
      <w:bookmarkStart w:id="0" w:name="_Hlk7170193"/>
      <w:r w:rsidRPr="00476D7A">
        <w:rPr>
          <w:rFonts w:ascii="Calibri" w:hAnsi="Calibri" w:cs="Calibri"/>
        </w:rPr>
        <w:t xml:space="preserve">With regard to special permits </w:t>
      </w:r>
      <w:r w:rsidR="00475E45">
        <w:rPr>
          <w:rFonts w:ascii="Calibri" w:hAnsi="Calibri" w:cs="Calibri"/>
        </w:rPr>
        <w:t>concerning the</w:t>
      </w:r>
      <w:r w:rsidRPr="00476D7A">
        <w:rPr>
          <w:rFonts w:ascii="Calibri" w:hAnsi="Calibri" w:cs="Calibri"/>
        </w:rPr>
        <w:t xml:space="preserve"> </w:t>
      </w:r>
      <w:r w:rsidR="0061591B">
        <w:rPr>
          <w:rFonts w:ascii="Calibri" w:hAnsi="Calibri" w:cs="Calibri"/>
        </w:rPr>
        <w:t>Marijuana Retailer</w:t>
      </w:r>
      <w:r w:rsidRPr="00476D7A">
        <w:rPr>
          <w:rFonts w:ascii="Calibri" w:hAnsi="Calibri" w:cs="Calibri"/>
        </w:rPr>
        <w:t xml:space="preserve"> on site, pursuant to §6.10.</w:t>
      </w:r>
      <w:proofErr w:type="gramStart"/>
      <w:r w:rsidR="0061591B">
        <w:rPr>
          <w:rFonts w:ascii="Calibri" w:hAnsi="Calibri" w:cs="Calibri"/>
        </w:rPr>
        <w:t>3.</w:t>
      </w:r>
      <w:r w:rsidR="00CC74A0">
        <w:rPr>
          <w:rFonts w:ascii="Calibri" w:hAnsi="Calibri" w:cs="Calibri"/>
        </w:rPr>
        <w:t>G</w:t>
      </w:r>
      <w:proofErr w:type="gramEnd"/>
      <w:r w:rsidRPr="00476D7A">
        <w:rPr>
          <w:rFonts w:ascii="Calibri" w:hAnsi="Calibri" w:cs="Calibri"/>
        </w:rPr>
        <w:t>:</w:t>
      </w:r>
      <w:bookmarkEnd w:id="0"/>
    </w:p>
    <w:p w14:paraId="1041B8EC" w14:textId="65373D73" w:rsidR="00476D7A" w:rsidRPr="00476D7A" w:rsidRDefault="00476D7A" w:rsidP="00CC74A0">
      <w:pPr>
        <w:pStyle w:val="BodyText"/>
        <w:tabs>
          <w:tab w:val="left" w:pos="-270"/>
          <w:tab w:val="num" w:pos="1872"/>
        </w:tabs>
        <w:spacing w:after="60" w:line="240" w:lineRule="auto"/>
        <w:rPr>
          <w:rFonts w:ascii="Calibri" w:hAnsi="Calibri" w:cs="Calibri"/>
        </w:rPr>
      </w:pPr>
    </w:p>
    <w:p w14:paraId="2FF27DBD" w14:textId="2863E1B2"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 xml:space="preserve">The </w:t>
      </w:r>
      <w:r w:rsidR="0061591B">
        <w:rPr>
          <w:rFonts w:ascii="Calibri" w:hAnsi="Calibri" w:cs="Calibri"/>
        </w:rPr>
        <w:t>lot</w:t>
      </w:r>
      <w:r w:rsidRPr="00476D7A">
        <w:rPr>
          <w:rFonts w:ascii="Calibri" w:hAnsi="Calibri" w:cs="Calibri"/>
        </w:rPr>
        <w:t xml:space="preserve"> is designed such that it provides convenient, safe, and secure access and egress for clients and employees arriving to and leaving from the site, whether driving, bicycling, walking or using public transportation.</w:t>
      </w:r>
      <w:r w:rsidR="00746BE3">
        <w:rPr>
          <w:rFonts w:ascii="Calibri" w:hAnsi="Calibri" w:cs="Calibri"/>
        </w:rPr>
        <w:t xml:space="preserve"> </w:t>
      </w:r>
      <w:r w:rsidR="002356EE" w:rsidRPr="00476D7A">
        <w:rPr>
          <w:rFonts w:ascii="Calibri" w:hAnsi="Calibri" w:cs="Calibri"/>
        </w:rPr>
        <w:t>(§6.10.</w:t>
      </w:r>
      <w:proofErr w:type="gramStart"/>
      <w:r w:rsidR="002356EE" w:rsidRPr="00476D7A">
        <w:rPr>
          <w:rFonts w:ascii="Calibri" w:hAnsi="Calibri" w:cs="Calibri"/>
        </w:rPr>
        <w:t>3.</w:t>
      </w:r>
      <w:r w:rsidR="00CC74A0">
        <w:rPr>
          <w:rFonts w:ascii="Calibri" w:hAnsi="Calibri" w:cs="Calibri"/>
        </w:rPr>
        <w:t>G.1.a</w:t>
      </w:r>
      <w:proofErr w:type="gramEnd"/>
      <w:r w:rsidR="00666840" w:rsidRPr="00476D7A">
        <w:rPr>
          <w:rFonts w:ascii="Calibri" w:hAnsi="Calibri" w:cs="Calibri"/>
        </w:rPr>
        <w:t>)</w:t>
      </w:r>
    </w:p>
    <w:p w14:paraId="601740EC" w14:textId="0F11D02F" w:rsidR="0061591B" w:rsidRDefault="0061591B" w:rsidP="0061591B">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Loading, refuse and service areas are designed to be secure and shielded from abutting uses.</w:t>
      </w:r>
      <w:r>
        <w:rPr>
          <w:rFonts w:ascii="Calibri" w:hAnsi="Calibri" w:cs="Calibri"/>
        </w:rPr>
        <w:t xml:space="preserve"> </w:t>
      </w:r>
      <w:r w:rsidRPr="00476D7A">
        <w:rPr>
          <w:rFonts w:ascii="Calibri" w:hAnsi="Calibri" w:cs="Calibri"/>
        </w:rPr>
        <w:t>(§6.10.</w:t>
      </w:r>
      <w:proofErr w:type="gramStart"/>
      <w:r w:rsidRPr="00476D7A">
        <w:rPr>
          <w:rFonts w:ascii="Calibri" w:hAnsi="Calibri" w:cs="Calibri"/>
        </w:rPr>
        <w:t>3.</w:t>
      </w:r>
      <w:r w:rsidR="00CC74A0">
        <w:rPr>
          <w:rFonts w:ascii="Calibri" w:hAnsi="Calibri" w:cs="Calibri"/>
        </w:rPr>
        <w:t>G.1.b</w:t>
      </w:r>
      <w:proofErr w:type="gramEnd"/>
      <w:r w:rsidRPr="00476D7A">
        <w:rPr>
          <w:rFonts w:ascii="Calibri" w:hAnsi="Calibri" w:cs="Calibri"/>
        </w:rPr>
        <w:t>)</w:t>
      </w:r>
    </w:p>
    <w:p w14:paraId="46665D54" w14:textId="3E9259C8" w:rsidR="0061591B" w:rsidRDefault="00015AA2"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bookmarkStart w:id="1" w:name="_Hlk7169933"/>
      <w:r>
        <w:rPr>
          <w:rFonts w:ascii="Calibri" w:hAnsi="Calibri" w:cs="Calibri"/>
        </w:rPr>
        <w:lastRenderedPageBreak/>
        <w:t>The Mari</w:t>
      </w:r>
      <w:r w:rsidR="00CC74A0">
        <w:rPr>
          <w:rFonts w:ascii="Calibri" w:hAnsi="Calibri" w:cs="Calibri"/>
        </w:rPr>
        <w:t>juana Retailer is designed to minimize any adverse impacts on abutters</w:t>
      </w:r>
      <w:r w:rsidR="00FC6275">
        <w:rPr>
          <w:rFonts w:ascii="Calibri" w:hAnsi="Calibri" w:cs="Calibri"/>
        </w:rPr>
        <w:t xml:space="preserve"> with reduced lighting, fencing, landscaping and site design that prohibits </w:t>
      </w:r>
      <w:r w:rsidR="00E46DF5">
        <w:rPr>
          <w:rFonts w:ascii="Calibri" w:hAnsi="Calibri" w:cs="Calibri"/>
        </w:rPr>
        <w:t xml:space="preserve">access </w:t>
      </w:r>
      <w:r w:rsidR="00FC6275">
        <w:rPr>
          <w:rFonts w:ascii="Calibri" w:hAnsi="Calibri" w:cs="Calibri"/>
        </w:rPr>
        <w:t>to Cross Street.</w:t>
      </w:r>
      <w:r w:rsidR="00566838">
        <w:rPr>
          <w:rFonts w:ascii="Calibri" w:hAnsi="Calibri" w:cs="Calibri"/>
        </w:rPr>
        <w:t xml:space="preserve">  </w:t>
      </w:r>
      <w:r w:rsidR="00CC74A0" w:rsidRPr="00476D7A">
        <w:rPr>
          <w:rFonts w:ascii="Calibri" w:hAnsi="Calibri" w:cs="Calibri"/>
        </w:rPr>
        <w:t>(§6.10.</w:t>
      </w:r>
      <w:proofErr w:type="gramStart"/>
      <w:r w:rsidR="00CC74A0" w:rsidRPr="00476D7A">
        <w:rPr>
          <w:rFonts w:ascii="Calibri" w:hAnsi="Calibri" w:cs="Calibri"/>
        </w:rPr>
        <w:t>3.</w:t>
      </w:r>
      <w:r w:rsidR="00CC74A0">
        <w:rPr>
          <w:rFonts w:ascii="Calibri" w:hAnsi="Calibri" w:cs="Calibri"/>
        </w:rPr>
        <w:t>G.1.c</w:t>
      </w:r>
      <w:proofErr w:type="gramEnd"/>
      <w:r w:rsidR="00CC74A0" w:rsidRPr="00476D7A">
        <w:rPr>
          <w:rFonts w:ascii="Calibri" w:hAnsi="Calibri" w:cs="Calibri"/>
        </w:rPr>
        <w:t>)</w:t>
      </w:r>
    </w:p>
    <w:p w14:paraId="1898C98A" w14:textId="4D95FF88" w:rsidR="00CC74A0" w:rsidRDefault="00CC74A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bookmarkStart w:id="2" w:name="_Hlk7169964"/>
      <w:bookmarkEnd w:id="1"/>
      <w:r>
        <w:rPr>
          <w:rFonts w:ascii="Calibri" w:hAnsi="Calibri" w:cs="Calibri"/>
        </w:rPr>
        <w:t xml:space="preserve">The Marijuana Retailer is not located within a 500-foot radius of a public or private </w:t>
      </w:r>
      <w:r w:rsidR="00082CDC">
        <w:rPr>
          <w:rFonts w:ascii="Calibri" w:hAnsi="Calibri" w:cs="Calibri"/>
        </w:rPr>
        <w:t>K</w:t>
      </w:r>
      <w:r>
        <w:rPr>
          <w:rFonts w:ascii="Calibri" w:hAnsi="Calibri" w:cs="Calibri"/>
        </w:rPr>
        <w:t xml:space="preserve">-12 school. </w:t>
      </w:r>
      <w:r w:rsidRPr="00476D7A">
        <w:rPr>
          <w:rFonts w:ascii="Calibri" w:hAnsi="Calibri" w:cs="Calibri"/>
        </w:rPr>
        <w:t>(§6.10.</w:t>
      </w:r>
      <w:proofErr w:type="gramStart"/>
      <w:r w:rsidRPr="00476D7A">
        <w:rPr>
          <w:rFonts w:ascii="Calibri" w:hAnsi="Calibri" w:cs="Calibri"/>
        </w:rPr>
        <w:t>3.</w:t>
      </w:r>
      <w:r>
        <w:rPr>
          <w:rFonts w:ascii="Calibri" w:hAnsi="Calibri" w:cs="Calibri"/>
        </w:rPr>
        <w:t>G.2.a</w:t>
      </w:r>
      <w:proofErr w:type="gramEnd"/>
      <w:r w:rsidRPr="00476D7A">
        <w:rPr>
          <w:rFonts w:ascii="Calibri" w:hAnsi="Calibri" w:cs="Calibri"/>
        </w:rPr>
        <w:t>)</w:t>
      </w:r>
    </w:p>
    <w:bookmarkEnd w:id="2"/>
    <w:p w14:paraId="04CE7848" w14:textId="77E50DA1"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 xml:space="preserve">Traffic generated by client trips, employee trips, and deliveries to and from the </w:t>
      </w:r>
      <w:r w:rsidR="0061591B">
        <w:rPr>
          <w:rFonts w:ascii="Calibri" w:hAnsi="Calibri" w:cs="Calibri"/>
        </w:rPr>
        <w:t>Marijuana Retailer</w:t>
      </w:r>
      <w:r w:rsidRPr="00476D7A">
        <w:rPr>
          <w:rFonts w:ascii="Calibri" w:hAnsi="Calibri" w:cs="Calibri"/>
        </w:rPr>
        <w:t xml:space="preserve"> </w:t>
      </w:r>
      <w:r w:rsidR="00475E45">
        <w:rPr>
          <w:rFonts w:ascii="Calibri" w:hAnsi="Calibri" w:cs="Calibri"/>
        </w:rPr>
        <w:t>will</w:t>
      </w:r>
      <w:r w:rsidRPr="00476D7A">
        <w:rPr>
          <w:rFonts w:ascii="Calibri" w:hAnsi="Calibri" w:cs="Calibri"/>
        </w:rPr>
        <w:t xml:space="preserve"> not create a </w:t>
      </w:r>
      <w:r w:rsidR="001D0F72" w:rsidRPr="00476D7A">
        <w:rPr>
          <w:rFonts w:ascii="Calibri" w:hAnsi="Calibri" w:cs="Calibri"/>
        </w:rPr>
        <w:t>significant</w:t>
      </w:r>
      <w:r w:rsidRPr="00476D7A">
        <w:rPr>
          <w:rFonts w:ascii="Calibri" w:hAnsi="Calibri" w:cs="Calibri"/>
        </w:rPr>
        <w:t xml:space="preserve"> adverse impact on nearby uses</w:t>
      </w:r>
      <w:r w:rsidR="00E46DF5">
        <w:rPr>
          <w:rFonts w:ascii="Calibri" w:hAnsi="Calibri" w:cs="Calibri"/>
        </w:rPr>
        <w:t xml:space="preserve"> due to the appointment only system set forth in Condition 2</w:t>
      </w:r>
      <w:r w:rsidRPr="00476D7A">
        <w:rPr>
          <w:rFonts w:ascii="Calibri" w:hAnsi="Calibri" w:cs="Calibri"/>
        </w:rPr>
        <w:t>.</w:t>
      </w:r>
      <w:r w:rsidR="00746BE3">
        <w:rPr>
          <w:rFonts w:ascii="Calibri" w:hAnsi="Calibri" w:cs="Calibri"/>
        </w:rPr>
        <w:t xml:space="preserve"> </w:t>
      </w:r>
      <w:r w:rsidR="002356EE" w:rsidRPr="00476D7A">
        <w:rPr>
          <w:rFonts w:ascii="Calibri" w:hAnsi="Calibri" w:cs="Calibri"/>
        </w:rPr>
        <w:t>(§6.10.</w:t>
      </w:r>
      <w:proofErr w:type="gramStart"/>
      <w:r w:rsidR="002356EE" w:rsidRPr="00476D7A">
        <w:rPr>
          <w:rFonts w:ascii="Calibri" w:hAnsi="Calibri" w:cs="Calibri"/>
        </w:rPr>
        <w:t>3.</w:t>
      </w:r>
      <w:r w:rsidR="00CC74A0">
        <w:rPr>
          <w:rFonts w:ascii="Calibri" w:hAnsi="Calibri" w:cs="Calibri"/>
        </w:rPr>
        <w:t>G.2.b</w:t>
      </w:r>
      <w:proofErr w:type="gramEnd"/>
      <w:r w:rsidR="00666840" w:rsidRPr="00476D7A">
        <w:rPr>
          <w:rFonts w:ascii="Calibri" w:hAnsi="Calibri" w:cs="Calibri"/>
        </w:rPr>
        <w:t>)</w:t>
      </w:r>
    </w:p>
    <w:p w14:paraId="2BA21D04" w14:textId="002B2492"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The building and site have been designed to be compatible with other buildings in the area and to mitigate any negative aesthetic impacts that might result from required security measures and restrictions on visibility into the building’s interior.</w:t>
      </w:r>
      <w:r w:rsidR="00746BE3">
        <w:rPr>
          <w:rFonts w:ascii="Calibri" w:hAnsi="Calibri" w:cs="Calibri"/>
        </w:rPr>
        <w:t xml:space="preserve"> </w:t>
      </w:r>
      <w:r w:rsidR="006C5221" w:rsidRPr="00476D7A">
        <w:rPr>
          <w:rFonts w:ascii="Calibri" w:hAnsi="Calibri" w:cs="Calibri"/>
        </w:rPr>
        <w:t>(§6.10.</w:t>
      </w:r>
      <w:proofErr w:type="gramStart"/>
      <w:r w:rsidR="006C5221" w:rsidRPr="00476D7A">
        <w:rPr>
          <w:rFonts w:ascii="Calibri" w:hAnsi="Calibri" w:cs="Calibri"/>
        </w:rPr>
        <w:t>3.</w:t>
      </w:r>
      <w:r w:rsidR="006C5221">
        <w:rPr>
          <w:rFonts w:ascii="Calibri" w:hAnsi="Calibri" w:cs="Calibri"/>
        </w:rPr>
        <w:t>G.2.c</w:t>
      </w:r>
      <w:proofErr w:type="gramEnd"/>
      <w:r w:rsidR="006C5221" w:rsidRPr="00476D7A">
        <w:rPr>
          <w:rFonts w:ascii="Calibri" w:hAnsi="Calibri" w:cs="Calibri"/>
        </w:rPr>
        <w:t>)</w:t>
      </w:r>
    </w:p>
    <w:p w14:paraId="053FF81A" w14:textId="6512DBE3" w:rsidR="00476D7A" w:rsidRDefault="002356EE"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 xml:space="preserve">The building and site are accessible to persons with disabilities. </w:t>
      </w:r>
      <w:r w:rsidR="006C5221" w:rsidRPr="00476D7A">
        <w:rPr>
          <w:rFonts w:ascii="Calibri" w:hAnsi="Calibri" w:cs="Calibri"/>
        </w:rPr>
        <w:t>(§6.10.</w:t>
      </w:r>
      <w:proofErr w:type="gramStart"/>
      <w:r w:rsidR="006C5221" w:rsidRPr="00476D7A">
        <w:rPr>
          <w:rFonts w:ascii="Calibri" w:hAnsi="Calibri" w:cs="Calibri"/>
        </w:rPr>
        <w:t>3.</w:t>
      </w:r>
      <w:r w:rsidR="006C5221">
        <w:rPr>
          <w:rFonts w:ascii="Calibri" w:hAnsi="Calibri" w:cs="Calibri"/>
        </w:rPr>
        <w:t>G.2.d</w:t>
      </w:r>
      <w:proofErr w:type="gramEnd"/>
      <w:r w:rsidR="006C5221" w:rsidRPr="00476D7A">
        <w:rPr>
          <w:rFonts w:ascii="Calibri" w:hAnsi="Calibri" w:cs="Calibri"/>
        </w:rPr>
        <w:t>)</w:t>
      </w:r>
    </w:p>
    <w:p w14:paraId="021DA22A" w14:textId="1B0EE33D" w:rsidR="00476D7A" w:rsidRDefault="002356EE"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 xml:space="preserve">The </w:t>
      </w:r>
      <w:r w:rsidR="006C5221">
        <w:rPr>
          <w:rFonts w:ascii="Calibri" w:hAnsi="Calibri" w:cs="Calibri"/>
        </w:rPr>
        <w:t>lot</w:t>
      </w:r>
      <w:r w:rsidRPr="00476D7A">
        <w:rPr>
          <w:rFonts w:ascii="Calibri" w:hAnsi="Calibri" w:cs="Calibri"/>
        </w:rPr>
        <w:t xml:space="preserve"> is accessible to regional roadways and public transportation</w:t>
      </w:r>
      <w:r w:rsidR="00E46DF5">
        <w:rPr>
          <w:rFonts w:ascii="Calibri" w:hAnsi="Calibri" w:cs="Calibri"/>
        </w:rPr>
        <w:t xml:space="preserve"> due to its location on Washington Street and proximity to the Massachusetts Turnpike, and MBTA bus routes 553, 554, and 59</w:t>
      </w:r>
      <w:r w:rsidRPr="00476D7A">
        <w:rPr>
          <w:rFonts w:ascii="Calibri" w:hAnsi="Calibri" w:cs="Calibri"/>
        </w:rPr>
        <w:t xml:space="preserve">. </w:t>
      </w:r>
      <w:r w:rsidR="006C5221" w:rsidRPr="00476D7A">
        <w:rPr>
          <w:rFonts w:ascii="Calibri" w:hAnsi="Calibri" w:cs="Calibri"/>
        </w:rPr>
        <w:t>(§6.10.</w:t>
      </w:r>
      <w:proofErr w:type="gramStart"/>
      <w:r w:rsidR="006C5221" w:rsidRPr="00476D7A">
        <w:rPr>
          <w:rFonts w:ascii="Calibri" w:hAnsi="Calibri" w:cs="Calibri"/>
        </w:rPr>
        <w:t>3.</w:t>
      </w:r>
      <w:r w:rsidR="006C5221">
        <w:rPr>
          <w:rFonts w:ascii="Calibri" w:hAnsi="Calibri" w:cs="Calibri"/>
        </w:rPr>
        <w:t>G.2.e</w:t>
      </w:r>
      <w:proofErr w:type="gramEnd"/>
      <w:r w:rsidR="006C5221" w:rsidRPr="00476D7A">
        <w:rPr>
          <w:rFonts w:ascii="Calibri" w:hAnsi="Calibri" w:cs="Calibri"/>
        </w:rPr>
        <w:t>)</w:t>
      </w:r>
    </w:p>
    <w:p w14:paraId="45E2D8E2" w14:textId="347E8657" w:rsidR="00476D7A" w:rsidRDefault="00F77F01"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 xml:space="preserve">The </w:t>
      </w:r>
      <w:r w:rsidR="006C5221">
        <w:rPr>
          <w:rFonts w:ascii="Calibri" w:hAnsi="Calibri" w:cs="Calibri"/>
        </w:rPr>
        <w:t>lot</w:t>
      </w:r>
      <w:r w:rsidRPr="00476D7A">
        <w:rPr>
          <w:rFonts w:ascii="Calibri" w:hAnsi="Calibri" w:cs="Calibri"/>
        </w:rPr>
        <w:t xml:space="preserve"> is located</w:t>
      </w:r>
      <w:r w:rsidR="00365EB0" w:rsidRPr="00476D7A">
        <w:rPr>
          <w:rFonts w:ascii="Calibri" w:hAnsi="Calibri" w:cs="Calibri"/>
        </w:rPr>
        <w:t xml:space="preserve"> where it may be readily monitored by law enforcement and other code enforcement personnel.</w:t>
      </w:r>
      <w:r w:rsidR="00746BE3">
        <w:rPr>
          <w:rFonts w:ascii="Calibri" w:hAnsi="Calibri" w:cs="Calibri"/>
        </w:rPr>
        <w:t xml:space="preserve"> </w:t>
      </w:r>
      <w:r w:rsidR="006C5221" w:rsidRPr="00476D7A">
        <w:rPr>
          <w:rFonts w:ascii="Calibri" w:hAnsi="Calibri" w:cs="Calibri"/>
        </w:rPr>
        <w:t>(§6.10.</w:t>
      </w:r>
      <w:proofErr w:type="gramStart"/>
      <w:r w:rsidR="006C5221" w:rsidRPr="00476D7A">
        <w:rPr>
          <w:rFonts w:ascii="Calibri" w:hAnsi="Calibri" w:cs="Calibri"/>
        </w:rPr>
        <w:t>3.</w:t>
      </w:r>
      <w:r w:rsidR="006C5221">
        <w:rPr>
          <w:rFonts w:ascii="Calibri" w:hAnsi="Calibri" w:cs="Calibri"/>
        </w:rPr>
        <w:t>G.2.f</w:t>
      </w:r>
      <w:proofErr w:type="gramEnd"/>
      <w:r w:rsidR="006C5221" w:rsidRPr="00476D7A">
        <w:rPr>
          <w:rFonts w:ascii="Calibri" w:hAnsi="Calibri" w:cs="Calibri"/>
        </w:rPr>
        <w:t>)</w:t>
      </w:r>
    </w:p>
    <w:p w14:paraId="2AA735B7" w14:textId="3E328AAD" w:rsidR="002356EE" w:rsidRPr="00476D7A" w:rsidRDefault="002356EE"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 xml:space="preserve">The </w:t>
      </w:r>
      <w:r w:rsidR="0061591B">
        <w:rPr>
          <w:rFonts w:ascii="Calibri" w:hAnsi="Calibri" w:cs="Calibri"/>
        </w:rPr>
        <w:t>Marijuana Retailer’s</w:t>
      </w:r>
      <w:r w:rsidRPr="00476D7A">
        <w:rPr>
          <w:rFonts w:ascii="Calibri" w:hAnsi="Calibri" w:cs="Calibri"/>
        </w:rPr>
        <w:t xml:space="preserve"> hours of operation will have no significant adverse impact on nearby uses</w:t>
      </w:r>
      <w:r w:rsidR="00CA5393">
        <w:rPr>
          <w:rFonts w:ascii="Calibri" w:hAnsi="Calibri" w:cs="Calibri"/>
        </w:rPr>
        <w:t xml:space="preserve"> given the </w:t>
      </w:r>
      <w:r w:rsidR="006C5221">
        <w:rPr>
          <w:rFonts w:ascii="Calibri" w:hAnsi="Calibri" w:cs="Calibri"/>
        </w:rPr>
        <w:t>mixed-use</w:t>
      </w:r>
      <w:r w:rsidR="00CA5393">
        <w:rPr>
          <w:rFonts w:ascii="Calibri" w:hAnsi="Calibri" w:cs="Calibri"/>
        </w:rPr>
        <w:t xml:space="preserve"> nature of the </w:t>
      </w:r>
      <w:r w:rsidR="00FC6275">
        <w:rPr>
          <w:rFonts w:ascii="Calibri" w:hAnsi="Calibri" w:cs="Calibri"/>
        </w:rPr>
        <w:t>Washington Street Corridor</w:t>
      </w:r>
      <w:r w:rsidR="00E46DF5">
        <w:rPr>
          <w:rFonts w:ascii="Calibri" w:hAnsi="Calibri" w:cs="Calibri"/>
        </w:rPr>
        <w:t xml:space="preserve"> and presence of commercial uses nearby that operate during similar hours</w:t>
      </w:r>
      <w:r w:rsidRPr="00476D7A">
        <w:rPr>
          <w:rFonts w:ascii="Calibri" w:hAnsi="Calibri" w:cs="Calibri"/>
        </w:rPr>
        <w:t xml:space="preserve">. </w:t>
      </w:r>
      <w:r w:rsidR="006C5221" w:rsidRPr="00476D7A">
        <w:rPr>
          <w:rFonts w:ascii="Calibri" w:hAnsi="Calibri" w:cs="Calibri"/>
        </w:rPr>
        <w:t>(§6.10.</w:t>
      </w:r>
      <w:proofErr w:type="gramStart"/>
      <w:r w:rsidR="006C5221" w:rsidRPr="00476D7A">
        <w:rPr>
          <w:rFonts w:ascii="Calibri" w:hAnsi="Calibri" w:cs="Calibri"/>
        </w:rPr>
        <w:t>3.</w:t>
      </w:r>
      <w:r w:rsidR="006C5221">
        <w:rPr>
          <w:rFonts w:ascii="Calibri" w:hAnsi="Calibri" w:cs="Calibri"/>
        </w:rPr>
        <w:t>G.2.g</w:t>
      </w:r>
      <w:proofErr w:type="gramEnd"/>
      <w:r w:rsidR="006C5221" w:rsidRPr="00476D7A">
        <w:rPr>
          <w:rFonts w:ascii="Calibri" w:hAnsi="Calibri" w:cs="Calibri"/>
        </w:rPr>
        <w:t>)</w:t>
      </w:r>
    </w:p>
    <w:p w14:paraId="7C7BDF27" w14:textId="77777777" w:rsidR="00365EB0" w:rsidRPr="00257F12" w:rsidRDefault="00365EB0" w:rsidP="00365EB0">
      <w:pPr>
        <w:pStyle w:val="BodyText3"/>
        <w:spacing w:line="240" w:lineRule="auto"/>
        <w:jc w:val="both"/>
        <w:rPr>
          <w:rFonts w:ascii="Calibri" w:hAnsi="Calibri" w:cs="Calibri"/>
          <w:i w:val="0"/>
          <w:sz w:val="24"/>
        </w:rPr>
      </w:pPr>
    </w:p>
    <w:p w14:paraId="372CC50B" w14:textId="3A2E15DB" w:rsidR="00365EB0" w:rsidRPr="002356EE" w:rsidRDefault="00365EB0" w:rsidP="00365EB0">
      <w:pPr>
        <w:pStyle w:val="BodyText3"/>
        <w:spacing w:line="240" w:lineRule="auto"/>
        <w:jc w:val="both"/>
        <w:rPr>
          <w:rFonts w:ascii="Calibri" w:hAnsi="Calibri" w:cs="Calibri"/>
          <w:i w:val="0"/>
          <w:sz w:val="24"/>
        </w:rPr>
      </w:pPr>
      <w:r w:rsidRPr="00257F12">
        <w:rPr>
          <w:rFonts w:ascii="Calibri" w:hAnsi="Calibri" w:cs="Calibri"/>
          <w:i w:val="0"/>
          <w:sz w:val="24"/>
        </w:rPr>
        <w:t>PETITION NUMBER:</w:t>
      </w:r>
      <w:r w:rsidRPr="00257F12">
        <w:rPr>
          <w:rFonts w:ascii="Calibri" w:hAnsi="Calibri" w:cs="Calibri"/>
          <w:i w:val="0"/>
          <w:sz w:val="24"/>
        </w:rPr>
        <w:tab/>
      </w:r>
      <w:r w:rsidRPr="00257F12">
        <w:rPr>
          <w:rFonts w:ascii="Calibri" w:hAnsi="Calibri" w:cs="Calibri"/>
          <w:i w:val="0"/>
          <w:sz w:val="24"/>
        </w:rPr>
        <w:tab/>
      </w:r>
      <w:r w:rsidRPr="00257F12">
        <w:rPr>
          <w:rFonts w:ascii="Calibri" w:hAnsi="Calibri" w:cs="Calibri"/>
          <w:i w:val="0"/>
          <w:sz w:val="24"/>
        </w:rPr>
        <w:tab/>
      </w:r>
      <w:r w:rsidRPr="00C33A51">
        <w:rPr>
          <w:rFonts w:ascii="Calibri" w:hAnsi="Calibri" w:cs="Calibri"/>
          <w:i w:val="0"/>
          <w:sz w:val="24"/>
        </w:rPr>
        <w:t>#</w:t>
      </w:r>
      <w:r w:rsidR="00772FE9">
        <w:rPr>
          <w:rFonts w:ascii="Calibri" w:hAnsi="Calibri" w:cs="Calibri"/>
          <w:i w:val="0"/>
          <w:sz w:val="24"/>
        </w:rPr>
        <w:t>67-20</w:t>
      </w:r>
    </w:p>
    <w:p w14:paraId="4B9003CC" w14:textId="77777777" w:rsidR="00365EB0" w:rsidRPr="00257F12" w:rsidRDefault="00365EB0" w:rsidP="00365EB0">
      <w:pPr>
        <w:pStyle w:val="BodyText3"/>
        <w:spacing w:line="240" w:lineRule="auto"/>
        <w:jc w:val="both"/>
        <w:rPr>
          <w:rFonts w:ascii="Calibri" w:hAnsi="Calibri" w:cs="Calibri"/>
          <w:i w:val="0"/>
          <w:sz w:val="24"/>
        </w:rPr>
      </w:pPr>
    </w:p>
    <w:p w14:paraId="6EEE89EA" w14:textId="245EAD43" w:rsidR="00365EB0" w:rsidRPr="00257F12" w:rsidRDefault="00365EB0" w:rsidP="00365EB0">
      <w:pPr>
        <w:pStyle w:val="BodyText3"/>
        <w:tabs>
          <w:tab w:val="left" w:pos="3600"/>
        </w:tabs>
        <w:spacing w:line="240" w:lineRule="auto"/>
        <w:ind w:left="3600" w:hanging="3600"/>
        <w:jc w:val="both"/>
        <w:rPr>
          <w:rFonts w:ascii="Calibri" w:hAnsi="Calibri" w:cs="Calibri"/>
          <w:i w:val="0"/>
          <w:sz w:val="24"/>
        </w:rPr>
      </w:pPr>
      <w:r>
        <w:rPr>
          <w:rFonts w:ascii="Calibri" w:hAnsi="Calibri" w:cs="Calibri"/>
          <w:i w:val="0"/>
          <w:sz w:val="24"/>
        </w:rPr>
        <w:t>PETITIONER:</w:t>
      </w:r>
      <w:r>
        <w:rPr>
          <w:rFonts w:ascii="Calibri" w:hAnsi="Calibri" w:cs="Calibri"/>
          <w:i w:val="0"/>
          <w:sz w:val="24"/>
        </w:rPr>
        <w:tab/>
      </w:r>
      <w:r w:rsidR="00FC6275">
        <w:rPr>
          <w:rFonts w:ascii="Calibri" w:hAnsi="Calibri" w:cs="Calibri"/>
          <w:i w:val="0"/>
          <w:sz w:val="24"/>
        </w:rPr>
        <w:t>Ascend Mass, LLC</w:t>
      </w:r>
      <w:r>
        <w:rPr>
          <w:rFonts w:ascii="Calibri" w:hAnsi="Calibri" w:cs="Calibri"/>
          <w:i w:val="0"/>
          <w:sz w:val="24"/>
        </w:rPr>
        <w:t xml:space="preserve">. </w:t>
      </w:r>
    </w:p>
    <w:p w14:paraId="502DC9EC" w14:textId="77777777" w:rsidR="00365EB0" w:rsidRPr="00257F12" w:rsidRDefault="00365EB0" w:rsidP="00365EB0">
      <w:pPr>
        <w:pStyle w:val="BodyText3"/>
        <w:spacing w:line="240" w:lineRule="auto"/>
        <w:jc w:val="both"/>
        <w:rPr>
          <w:rFonts w:ascii="Calibri" w:hAnsi="Calibri" w:cs="Calibri"/>
          <w:i w:val="0"/>
          <w:sz w:val="24"/>
        </w:rPr>
      </w:pPr>
    </w:p>
    <w:p w14:paraId="07A83C94" w14:textId="726B0658" w:rsidR="00365EB0" w:rsidRPr="00257F12" w:rsidRDefault="00365EB0" w:rsidP="00365EB0">
      <w:pPr>
        <w:pStyle w:val="BodyText3"/>
        <w:spacing w:line="240" w:lineRule="auto"/>
        <w:ind w:left="3600" w:hanging="3600"/>
        <w:jc w:val="both"/>
        <w:rPr>
          <w:rFonts w:ascii="Calibri" w:hAnsi="Calibri" w:cs="Calibri"/>
          <w:i w:val="0"/>
          <w:sz w:val="24"/>
        </w:rPr>
      </w:pPr>
      <w:r w:rsidRPr="00257F12">
        <w:rPr>
          <w:rFonts w:ascii="Calibri" w:hAnsi="Calibri" w:cs="Calibri"/>
          <w:i w:val="0"/>
          <w:sz w:val="24"/>
        </w:rPr>
        <w:t>LOCATION:</w:t>
      </w:r>
      <w:r w:rsidRPr="00257F12">
        <w:rPr>
          <w:rFonts w:ascii="Calibri" w:hAnsi="Calibri" w:cs="Calibri"/>
          <w:i w:val="0"/>
          <w:sz w:val="24"/>
        </w:rPr>
        <w:tab/>
      </w:r>
      <w:r w:rsidR="00FC6275" w:rsidRPr="00FC6275">
        <w:rPr>
          <w:rFonts w:ascii="Calibri" w:hAnsi="Calibri" w:cs="Calibri"/>
          <w:i w:val="0"/>
          <w:sz w:val="24"/>
        </w:rPr>
        <w:t>58 Cross Street/1089 Washington Street</w:t>
      </w:r>
      <w:r>
        <w:rPr>
          <w:rFonts w:ascii="Calibri" w:hAnsi="Calibri" w:cs="Calibri"/>
          <w:i w:val="0"/>
          <w:sz w:val="24"/>
        </w:rPr>
        <w:t xml:space="preserve">, on land known as SBL </w:t>
      </w:r>
      <w:r w:rsidR="00FC6275">
        <w:rPr>
          <w:rFonts w:ascii="Calibri" w:hAnsi="Calibri" w:cs="Calibri"/>
          <w:i w:val="0"/>
          <w:sz w:val="24"/>
        </w:rPr>
        <w:t>31</w:t>
      </w:r>
      <w:r>
        <w:rPr>
          <w:rFonts w:ascii="Calibri" w:hAnsi="Calibri" w:cs="Calibri"/>
          <w:i w:val="0"/>
          <w:sz w:val="24"/>
        </w:rPr>
        <w:t xml:space="preserve">, </w:t>
      </w:r>
      <w:r w:rsidR="00FC6275">
        <w:rPr>
          <w:rFonts w:ascii="Calibri" w:hAnsi="Calibri" w:cs="Calibri"/>
          <w:i w:val="0"/>
          <w:sz w:val="24"/>
        </w:rPr>
        <w:t>09</w:t>
      </w:r>
      <w:r>
        <w:rPr>
          <w:rFonts w:ascii="Calibri" w:hAnsi="Calibri" w:cs="Calibri"/>
          <w:i w:val="0"/>
          <w:sz w:val="24"/>
        </w:rPr>
        <w:t xml:space="preserve">, </w:t>
      </w:r>
      <w:r w:rsidR="00FC6275">
        <w:rPr>
          <w:rFonts w:ascii="Calibri" w:hAnsi="Calibri" w:cs="Calibri"/>
          <w:i w:val="0"/>
          <w:sz w:val="24"/>
        </w:rPr>
        <w:t>07</w:t>
      </w:r>
      <w:r>
        <w:rPr>
          <w:rFonts w:ascii="Calibri" w:hAnsi="Calibri" w:cs="Calibri"/>
          <w:i w:val="0"/>
          <w:sz w:val="24"/>
        </w:rPr>
        <w:t xml:space="preserve">, containing approximately </w:t>
      </w:r>
      <w:r w:rsidR="002356EE">
        <w:rPr>
          <w:rFonts w:ascii="Calibri" w:hAnsi="Calibri" w:cs="Calibri"/>
          <w:i w:val="0"/>
          <w:sz w:val="24"/>
        </w:rPr>
        <w:t>25,</w:t>
      </w:r>
      <w:r w:rsidR="00FC6275">
        <w:rPr>
          <w:rFonts w:ascii="Calibri" w:hAnsi="Calibri" w:cs="Calibri"/>
          <w:i w:val="0"/>
          <w:sz w:val="24"/>
        </w:rPr>
        <w:t>122</w:t>
      </w:r>
      <w:r>
        <w:rPr>
          <w:rFonts w:ascii="Calibri" w:hAnsi="Calibri" w:cs="Calibri"/>
          <w:i w:val="0"/>
          <w:sz w:val="24"/>
        </w:rPr>
        <w:t xml:space="preserve"> square feet</w:t>
      </w:r>
      <w:r w:rsidRPr="008246DC">
        <w:rPr>
          <w:rFonts w:ascii="Calibri" w:hAnsi="Calibri" w:cs="Calibri"/>
          <w:i w:val="0"/>
          <w:sz w:val="24"/>
        </w:rPr>
        <w:t xml:space="preserve"> of land</w:t>
      </w:r>
    </w:p>
    <w:p w14:paraId="5C28A513" w14:textId="77777777" w:rsidR="00365EB0" w:rsidRPr="00257F12" w:rsidRDefault="00365EB0" w:rsidP="00365EB0">
      <w:pPr>
        <w:pStyle w:val="BodyText3"/>
        <w:spacing w:line="240" w:lineRule="auto"/>
        <w:ind w:left="4320" w:hanging="4320"/>
        <w:jc w:val="both"/>
        <w:rPr>
          <w:rFonts w:ascii="Calibri" w:hAnsi="Calibri" w:cs="Calibri"/>
          <w:i w:val="0"/>
          <w:sz w:val="24"/>
        </w:rPr>
      </w:pPr>
    </w:p>
    <w:p w14:paraId="1E51A34B" w14:textId="1C9801C2" w:rsidR="00365EB0" w:rsidRPr="00257F12" w:rsidRDefault="00365EB0" w:rsidP="00365EB0">
      <w:pPr>
        <w:pStyle w:val="BodyText3"/>
        <w:tabs>
          <w:tab w:val="left" w:pos="3600"/>
        </w:tabs>
        <w:spacing w:line="240" w:lineRule="auto"/>
        <w:jc w:val="both"/>
        <w:rPr>
          <w:rFonts w:ascii="Calibri" w:hAnsi="Calibri" w:cs="Calibri"/>
          <w:i w:val="0"/>
          <w:sz w:val="24"/>
        </w:rPr>
      </w:pPr>
      <w:r w:rsidRPr="00257F12">
        <w:rPr>
          <w:rFonts w:ascii="Calibri" w:hAnsi="Calibri" w:cs="Calibri"/>
          <w:i w:val="0"/>
          <w:sz w:val="24"/>
        </w:rPr>
        <w:t>OWNER:</w:t>
      </w:r>
      <w:r w:rsidRPr="00257F12">
        <w:rPr>
          <w:rFonts w:ascii="Calibri" w:hAnsi="Calibri" w:cs="Calibri"/>
          <w:i w:val="0"/>
          <w:sz w:val="24"/>
        </w:rPr>
        <w:tab/>
      </w:r>
      <w:r w:rsidR="00FC6275">
        <w:rPr>
          <w:rFonts w:ascii="Calibri" w:hAnsi="Calibri" w:cs="Calibri"/>
          <w:i w:val="0"/>
          <w:sz w:val="24"/>
        </w:rPr>
        <w:t>1089 Washington Street Limited Partnership</w:t>
      </w:r>
    </w:p>
    <w:p w14:paraId="3CF24279" w14:textId="77777777" w:rsidR="00365EB0" w:rsidRPr="00257F12" w:rsidRDefault="00365EB0" w:rsidP="00365EB0">
      <w:pPr>
        <w:pStyle w:val="BodyText3"/>
        <w:tabs>
          <w:tab w:val="left" w:pos="3600"/>
        </w:tabs>
        <w:spacing w:line="240" w:lineRule="auto"/>
        <w:jc w:val="both"/>
        <w:rPr>
          <w:rFonts w:ascii="Calibri" w:hAnsi="Calibri" w:cs="Calibri"/>
          <w:i w:val="0"/>
          <w:sz w:val="24"/>
        </w:rPr>
      </w:pPr>
    </w:p>
    <w:p w14:paraId="34ECE7B6" w14:textId="2EBADD12" w:rsidR="00365EB0" w:rsidRPr="002356EE" w:rsidRDefault="00365EB0" w:rsidP="00365EB0">
      <w:pPr>
        <w:pStyle w:val="BodyText3"/>
        <w:tabs>
          <w:tab w:val="left" w:pos="3600"/>
        </w:tabs>
        <w:spacing w:line="240" w:lineRule="auto"/>
        <w:jc w:val="both"/>
        <w:rPr>
          <w:rFonts w:ascii="Calibri" w:hAnsi="Calibri" w:cs="Calibri"/>
          <w:i w:val="0"/>
          <w:sz w:val="24"/>
        </w:rPr>
      </w:pPr>
      <w:r w:rsidRPr="00257F12">
        <w:rPr>
          <w:rFonts w:ascii="Calibri" w:hAnsi="Calibri" w:cs="Calibri"/>
          <w:i w:val="0"/>
          <w:sz w:val="24"/>
        </w:rPr>
        <w:t>ADDRESS OF OWNER:</w:t>
      </w:r>
      <w:r w:rsidRPr="00257F12">
        <w:rPr>
          <w:rFonts w:ascii="Calibri" w:hAnsi="Calibri" w:cs="Calibri"/>
          <w:i w:val="0"/>
          <w:sz w:val="24"/>
        </w:rPr>
        <w:tab/>
      </w:r>
      <w:r w:rsidR="00FC6275">
        <w:rPr>
          <w:rFonts w:ascii="Calibri" w:eastAsia="Calibri" w:hAnsi="Calibri" w:cs="Calibri"/>
          <w:i w:val="0"/>
          <w:sz w:val="24"/>
        </w:rPr>
        <w:t>10 Newbury Street</w:t>
      </w:r>
    </w:p>
    <w:p w14:paraId="7F81FD17" w14:textId="6B1052EC" w:rsidR="00365EB0" w:rsidRPr="002356EE" w:rsidRDefault="00365EB0" w:rsidP="00365EB0">
      <w:pPr>
        <w:pStyle w:val="BodyText3"/>
        <w:tabs>
          <w:tab w:val="left" w:pos="3600"/>
        </w:tabs>
        <w:spacing w:line="240" w:lineRule="auto"/>
        <w:jc w:val="both"/>
        <w:rPr>
          <w:rFonts w:ascii="Calibri" w:hAnsi="Calibri" w:cs="Calibri"/>
          <w:i w:val="0"/>
          <w:sz w:val="24"/>
        </w:rPr>
      </w:pPr>
      <w:r w:rsidRPr="00257F12">
        <w:rPr>
          <w:rFonts w:ascii="Calibri" w:hAnsi="Calibri" w:cs="Calibri"/>
          <w:i w:val="0"/>
          <w:sz w:val="24"/>
        </w:rPr>
        <w:tab/>
      </w:r>
      <w:r w:rsidR="00FC6275">
        <w:rPr>
          <w:rFonts w:ascii="Calibri" w:hAnsi="Calibri" w:cs="Calibri"/>
          <w:i w:val="0"/>
          <w:sz w:val="24"/>
        </w:rPr>
        <w:t>Boston, MA 02116</w:t>
      </w:r>
    </w:p>
    <w:p w14:paraId="38D7629A" w14:textId="77777777" w:rsidR="00365EB0" w:rsidRPr="00257F12" w:rsidRDefault="00365EB0" w:rsidP="00365EB0">
      <w:pPr>
        <w:pStyle w:val="BodyText3"/>
        <w:tabs>
          <w:tab w:val="left" w:pos="3600"/>
        </w:tabs>
        <w:spacing w:line="240" w:lineRule="auto"/>
        <w:jc w:val="both"/>
        <w:rPr>
          <w:rFonts w:ascii="Calibri" w:hAnsi="Calibri" w:cs="Calibri"/>
          <w:i w:val="0"/>
          <w:sz w:val="24"/>
        </w:rPr>
      </w:pPr>
    </w:p>
    <w:p w14:paraId="39EE828A" w14:textId="23ED9E1C" w:rsidR="00365EB0" w:rsidRPr="00257F12" w:rsidRDefault="00365EB0" w:rsidP="00365EB0">
      <w:pPr>
        <w:pStyle w:val="BodyText3"/>
        <w:tabs>
          <w:tab w:val="left" w:pos="3600"/>
        </w:tabs>
        <w:spacing w:line="240" w:lineRule="auto"/>
        <w:ind w:left="4320" w:hanging="4320"/>
        <w:jc w:val="both"/>
        <w:rPr>
          <w:rFonts w:ascii="Calibri" w:hAnsi="Calibri" w:cs="Calibri"/>
          <w:b/>
          <w:sz w:val="24"/>
        </w:rPr>
      </w:pPr>
      <w:r w:rsidRPr="00257F12">
        <w:rPr>
          <w:rFonts w:ascii="Calibri" w:hAnsi="Calibri" w:cs="Calibri"/>
          <w:i w:val="0"/>
          <w:sz w:val="24"/>
        </w:rPr>
        <w:t>TO BE USED FOR:</w:t>
      </w:r>
      <w:r w:rsidRPr="00257F12">
        <w:rPr>
          <w:rFonts w:ascii="Calibri" w:hAnsi="Calibri" w:cs="Calibri"/>
          <w:i w:val="0"/>
          <w:sz w:val="24"/>
        </w:rPr>
        <w:tab/>
      </w:r>
      <w:r w:rsidR="008D29F7">
        <w:rPr>
          <w:rFonts w:ascii="Calibri" w:hAnsi="Calibri" w:cs="Calibri"/>
          <w:i w:val="0"/>
          <w:sz w:val="24"/>
        </w:rPr>
        <w:t>Marijuana Retailer</w:t>
      </w:r>
    </w:p>
    <w:p w14:paraId="0E12C4BF" w14:textId="77777777" w:rsidR="00365EB0" w:rsidRPr="00257F12" w:rsidRDefault="00365EB0" w:rsidP="00365EB0">
      <w:pPr>
        <w:pStyle w:val="BodyText3"/>
        <w:tabs>
          <w:tab w:val="left" w:pos="3600"/>
        </w:tabs>
        <w:spacing w:line="240" w:lineRule="auto"/>
        <w:jc w:val="both"/>
        <w:rPr>
          <w:rFonts w:ascii="Calibri" w:hAnsi="Calibri" w:cs="Calibri"/>
          <w:b/>
          <w:sz w:val="24"/>
          <w:u w:val="single"/>
        </w:rPr>
      </w:pPr>
    </w:p>
    <w:p w14:paraId="01129A59" w14:textId="406D1507" w:rsidR="00365EB0" w:rsidRPr="00666840" w:rsidRDefault="00365EB0" w:rsidP="00365EB0">
      <w:pPr>
        <w:pStyle w:val="BodyText3"/>
        <w:tabs>
          <w:tab w:val="left" w:pos="3600"/>
        </w:tabs>
        <w:spacing w:line="240" w:lineRule="auto"/>
        <w:ind w:left="3600" w:hanging="3600"/>
        <w:jc w:val="both"/>
        <w:rPr>
          <w:rFonts w:ascii="Calibri" w:hAnsi="Calibri" w:cs="Calibri"/>
          <w:sz w:val="24"/>
          <w:u w:val="single"/>
        </w:rPr>
      </w:pPr>
      <w:r w:rsidRPr="00257F12">
        <w:rPr>
          <w:rFonts w:ascii="Calibri" w:hAnsi="Calibri" w:cs="Calibri"/>
          <w:i w:val="0"/>
          <w:sz w:val="24"/>
        </w:rPr>
        <w:t>CONSTRUCTION:</w:t>
      </w:r>
      <w:r w:rsidRPr="00257F12">
        <w:rPr>
          <w:rFonts w:ascii="Calibri" w:hAnsi="Calibri" w:cs="Calibri"/>
          <w:i w:val="0"/>
          <w:sz w:val="24"/>
        </w:rPr>
        <w:tab/>
      </w:r>
      <w:r w:rsidR="00A913A2">
        <w:rPr>
          <w:rFonts w:ascii="Calibri" w:hAnsi="Calibri" w:cs="Calibri"/>
          <w:i w:val="0"/>
          <w:sz w:val="24"/>
        </w:rPr>
        <w:t>Concrete</w:t>
      </w:r>
    </w:p>
    <w:p w14:paraId="41B7FC55" w14:textId="77777777" w:rsidR="00365EB0" w:rsidRPr="00257F12" w:rsidRDefault="00365EB0" w:rsidP="00365EB0">
      <w:pPr>
        <w:pStyle w:val="BodyText3"/>
        <w:tabs>
          <w:tab w:val="left" w:pos="3600"/>
        </w:tabs>
        <w:spacing w:line="240" w:lineRule="auto"/>
        <w:jc w:val="both"/>
        <w:rPr>
          <w:rFonts w:ascii="Calibri" w:hAnsi="Calibri" w:cs="Calibri"/>
          <w:b/>
          <w:sz w:val="24"/>
          <w:u w:val="single"/>
        </w:rPr>
      </w:pPr>
    </w:p>
    <w:p w14:paraId="4A5824F7" w14:textId="2E40B8AD" w:rsidR="00365EB0" w:rsidRPr="00257F12" w:rsidRDefault="00365EB0" w:rsidP="00FC6275">
      <w:pPr>
        <w:pStyle w:val="BodyText3"/>
        <w:tabs>
          <w:tab w:val="left" w:pos="3600"/>
        </w:tabs>
        <w:ind w:left="3600" w:hanging="3600"/>
        <w:jc w:val="both"/>
        <w:rPr>
          <w:rFonts w:ascii="Calibri" w:hAnsi="Calibri" w:cs="Calibri"/>
          <w:i w:val="0"/>
          <w:sz w:val="24"/>
        </w:rPr>
      </w:pPr>
      <w:r w:rsidRPr="00257F12">
        <w:rPr>
          <w:rFonts w:ascii="Calibri" w:hAnsi="Calibri" w:cs="Calibri"/>
          <w:i w:val="0"/>
          <w:sz w:val="24"/>
        </w:rPr>
        <w:t>EXPLANATORY NOTES:</w:t>
      </w:r>
      <w:r w:rsidRPr="00257F12">
        <w:rPr>
          <w:rFonts w:ascii="Calibri" w:hAnsi="Calibri" w:cs="Calibri"/>
          <w:i w:val="0"/>
          <w:sz w:val="24"/>
        </w:rPr>
        <w:tab/>
      </w:r>
      <w:r w:rsidR="00FC6275">
        <w:rPr>
          <w:rFonts w:ascii="Calibri" w:hAnsi="Calibri" w:cs="Calibri"/>
          <w:i w:val="0"/>
          <w:sz w:val="24"/>
        </w:rPr>
        <w:t>T</w:t>
      </w:r>
      <w:r w:rsidR="00FC6275" w:rsidRPr="00FC6275">
        <w:rPr>
          <w:rFonts w:ascii="Calibri" w:hAnsi="Calibri" w:cs="Calibri"/>
          <w:i w:val="0"/>
          <w:sz w:val="24"/>
        </w:rPr>
        <w:t>o allow retail marijuana sales and waivers to the extent necessary for lighting requirements</w:t>
      </w:r>
      <w:r w:rsidR="00FC6275">
        <w:rPr>
          <w:rFonts w:ascii="Calibri" w:hAnsi="Calibri" w:cs="Calibri"/>
          <w:i w:val="0"/>
          <w:sz w:val="24"/>
        </w:rPr>
        <w:t xml:space="preserve"> (</w:t>
      </w:r>
      <w:r w:rsidR="00FC6275" w:rsidRPr="00FC6275">
        <w:rPr>
          <w:rFonts w:ascii="Calibri" w:hAnsi="Calibri" w:cs="Calibri"/>
          <w:i w:val="0"/>
          <w:sz w:val="24"/>
        </w:rPr>
        <w:t>§7.3.3, §7.4</w:t>
      </w:r>
      <w:r w:rsidR="00FC6275">
        <w:rPr>
          <w:rFonts w:ascii="Calibri" w:hAnsi="Calibri" w:cs="Calibri"/>
          <w:i w:val="0"/>
          <w:sz w:val="24"/>
        </w:rPr>
        <w:t xml:space="preserve">, </w:t>
      </w:r>
      <w:r w:rsidR="00FC6275" w:rsidRPr="00FC6275">
        <w:rPr>
          <w:rFonts w:ascii="Calibri" w:hAnsi="Calibri" w:cs="Calibri"/>
          <w:i w:val="0"/>
          <w:sz w:val="24"/>
        </w:rPr>
        <w:t>§6.10.</w:t>
      </w:r>
      <w:proofErr w:type="gramStart"/>
      <w:r w:rsidR="00FC6275" w:rsidRPr="00FC6275">
        <w:rPr>
          <w:rFonts w:ascii="Calibri" w:hAnsi="Calibri" w:cs="Calibri"/>
          <w:i w:val="0"/>
          <w:sz w:val="24"/>
        </w:rPr>
        <w:t>3.D</w:t>
      </w:r>
      <w:proofErr w:type="gramEnd"/>
      <w:r w:rsidR="00FC6275">
        <w:rPr>
          <w:rFonts w:ascii="Calibri" w:hAnsi="Calibri" w:cs="Calibri"/>
          <w:i w:val="0"/>
          <w:sz w:val="24"/>
        </w:rPr>
        <w:t xml:space="preserve">, </w:t>
      </w:r>
      <w:r w:rsidR="00FC6275" w:rsidRPr="00FC6275">
        <w:rPr>
          <w:rFonts w:ascii="Calibri" w:hAnsi="Calibri" w:cs="Calibri"/>
          <w:i w:val="0"/>
          <w:sz w:val="24"/>
        </w:rPr>
        <w:t>§4.4.1</w:t>
      </w:r>
      <w:r w:rsidR="00FC6275">
        <w:rPr>
          <w:rFonts w:ascii="Calibri" w:hAnsi="Calibri" w:cs="Calibri"/>
          <w:i w:val="0"/>
          <w:sz w:val="24"/>
        </w:rPr>
        <w:t xml:space="preserve">, </w:t>
      </w:r>
      <w:r w:rsidR="00FC6275" w:rsidRPr="00FC6275">
        <w:rPr>
          <w:rFonts w:ascii="Calibri" w:hAnsi="Calibri" w:cs="Calibri"/>
          <w:i w:val="0"/>
          <w:sz w:val="24"/>
        </w:rPr>
        <w:t>§5.1.10</w:t>
      </w:r>
      <w:r w:rsidR="00FC6275">
        <w:rPr>
          <w:rFonts w:ascii="Calibri" w:hAnsi="Calibri" w:cs="Calibri"/>
          <w:i w:val="0"/>
          <w:sz w:val="24"/>
        </w:rPr>
        <w:t xml:space="preserve">, </w:t>
      </w:r>
      <w:r w:rsidR="00FC6275" w:rsidRPr="00FC6275">
        <w:rPr>
          <w:rFonts w:ascii="Calibri" w:hAnsi="Calibri" w:cs="Calibri"/>
          <w:i w:val="0"/>
          <w:sz w:val="24"/>
        </w:rPr>
        <w:t>§5.1.13</w:t>
      </w:r>
      <w:r w:rsidR="00FC6275">
        <w:rPr>
          <w:rFonts w:ascii="Calibri" w:hAnsi="Calibri" w:cs="Calibri"/>
          <w:i w:val="0"/>
          <w:sz w:val="24"/>
        </w:rPr>
        <w:t>)</w:t>
      </w:r>
    </w:p>
    <w:p w14:paraId="328F061A" w14:textId="77777777" w:rsidR="00365EB0" w:rsidRPr="00257F12" w:rsidRDefault="00365EB0" w:rsidP="00365EB0">
      <w:pPr>
        <w:pStyle w:val="BodyText3"/>
        <w:tabs>
          <w:tab w:val="left" w:pos="3600"/>
        </w:tabs>
        <w:spacing w:line="240" w:lineRule="auto"/>
        <w:ind w:left="4320" w:hanging="4320"/>
        <w:jc w:val="both"/>
        <w:rPr>
          <w:rFonts w:ascii="Calibri" w:hAnsi="Calibri" w:cs="Calibri"/>
          <w:i w:val="0"/>
          <w:sz w:val="24"/>
        </w:rPr>
      </w:pPr>
    </w:p>
    <w:p w14:paraId="33E9DC47" w14:textId="36B44DC9" w:rsidR="00365EB0" w:rsidRPr="00257F12" w:rsidRDefault="00365EB0" w:rsidP="00365EB0">
      <w:pPr>
        <w:pStyle w:val="BodyText3"/>
        <w:tabs>
          <w:tab w:val="left" w:pos="3600"/>
        </w:tabs>
        <w:spacing w:line="240" w:lineRule="auto"/>
        <w:ind w:left="4320" w:hanging="4320"/>
        <w:jc w:val="both"/>
        <w:rPr>
          <w:rFonts w:ascii="Calibri" w:hAnsi="Calibri" w:cs="Calibri"/>
          <w:i w:val="0"/>
          <w:sz w:val="24"/>
        </w:rPr>
      </w:pPr>
      <w:r w:rsidRPr="00257F12">
        <w:rPr>
          <w:rFonts w:ascii="Calibri" w:hAnsi="Calibri" w:cs="Calibri"/>
          <w:i w:val="0"/>
          <w:sz w:val="24"/>
        </w:rPr>
        <w:t>ZONING:</w:t>
      </w:r>
      <w:r w:rsidRPr="00257F12">
        <w:rPr>
          <w:rFonts w:ascii="Calibri" w:hAnsi="Calibri" w:cs="Calibri"/>
          <w:i w:val="0"/>
          <w:sz w:val="24"/>
        </w:rPr>
        <w:tab/>
      </w:r>
      <w:r>
        <w:rPr>
          <w:rFonts w:ascii="Calibri" w:hAnsi="Calibri" w:cs="Calibri"/>
          <w:i w:val="0"/>
          <w:sz w:val="24"/>
        </w:rPr>
        <w:t xml:space="preserve">Business </w:t>
      </w:r>
      <w:r w:rsidR="00D3229E">
        <w:rPr>
          <w:rFonts w:ascii="Calibri" w:hAnsi="Calibri" w:cs="Calibri"/>
          <w:i w:val="0"/>
          <w:sz w:val="24"/>
        </w:rPr>
        <w:t xml:space="preserve">Use </w:t>
      </w:r>
      <w:r>
        <w:rPr>
          <w:rFonts w:ascii="Calibri" w:hAnsi="Calibri" w:cs="Calibri"/>
          <w:i w:val="0"/>
          <w:sz w:val="24"/>
        </w:rPr>
        <w:t>2 District</w:t>
      </w:r>
    </w:p>
    <w:p w14:paraId="2DB4588D" w14:textId="77777777" w:rsidR="00141F31" w:rsidRPr="00141F31" w:rsidRDefault="00141F31" w:rsidP="00365EB0">
      <w:pPr>
        <w:pStyle w:val="BodyText3"/>
        <w:spacing w:line="240" w:lineRule="auto"/>
        <w:jc w:val="both"/>
        <w:rPr>
          <w:rFonts w:ascii="Calibri" w:hAnsi="Calibri" w:cs="Calibri"/>
          <w:i w:val="0"/>
          <w:sz w:val="24"/>
        </w:rPr>
      </w:pPr>
    </w:p>
    <w:p w14:paraId="1D5BED8B" w14:textId="77777777" w:rsidR="00FF229B" w:rsidRDefault="00FF229B" w:rsidP="00365EB0">
      <w:pPr>
        <w:pStyle w:val="BodyText3"/>
        <w:spacing w:line="240" w:lineRule="auto"/>
        <w:jc w:val="both"/>
        <w:rPr>
          <w:rFonts w:ascii="Calibri" w:hAnsi="Calibri" w:cs="Calibri"/>
          <w:i w:val="0"/>
          <w:sz w:val="24"/>
        </w:rPr>
      </w:pPr>
    </w:p>
    <w:p w14:paraId="7AB5DB02" w14:textId="04005F7D" w:rsidR="00365EB0" w:rsidRPr="00257F12" w:rsidRDefault="00365EB0" w:rsidP="00365EB0">
      <w:pPr>
        <w:pStyle w:val="BodyText3"/>
        <w:spacing w:line="240" w:lineRule="auto"/>
        <w:jc w:val="both"/>
        <w:rPr>
          <w:rFonts w:ascii="Calibri" w:hAnsi="Calibri" w:cs="Calibri"/>
          <w:i w:val="0"/>
          <w:sz w:val="24"/>
        </w:rPr>
      </w:pPr>
      <w:r w:rsidRPr="00257F12">
        <w:rPr>
          <w:rFonts w:ascii="Calibri" w:hAnsi="Calibri" w:cs="Calibri"/>
          <w:i w:val="0"/>
          <w:sz w:val="24"/>
        </w:rPr>
        <w:t>Approved subject to the following conditions:</w:t>
      </w:r>
    </w:p>
    <w:p w14:paraId="2D9FC800" w14:textId="77777777" w:rsidR="00F678E4" w:rsidRDefault="00F678E4" w:rsidP="00F678E4">
      <w:pPr>
        <w:pStyle w:val="BodyText"/>
        <w:tabs>
          <w:tab w:val="left" w:pos="-270"/>
        </w:tabs>
        <w:spacing w:after="60" w:line="240" w:lineRule="auto"/>
        <w:rPr>
          <w:rFonts w:ascii="Calibri" w:hAnsi="Calibri" w:cs="Calibri"/>
        </w:rPr>
      </w:pPr>
    </w:p>
    <w:p w14:paraId="65C86D9B" w14:textId="77777777" w:rsidR="00365EB0" w:rsidRPr="00F678E4" w:rsidRDefault="00365EB0" w:rsidP="00082CDC">
      <w:pPr>
        <w:pStyle w:val="BodyText"/>
        <w:numPr>
          <w:ilvl w:val="0"/>
          <w:numId w:val="3"/>
        </w:numPr>
        <w:tabs>
          <w:tab w:val="left" w:pos="-270"/>
        </w:tabs>
        <w:spacing w:after="60" w:line="240" w:lineRule="auto"/>
        <w:ind w:left="547" w:hanging="547"/>
        <w:rPr>
          <w:rFonts w:ascii="Calibri" w:hAnsi="Calibri" w:cs="Calibri"/>
        </w:rPr>
      </w:pPr>
      <w:r w:rsidRPr="00F678E4">
        <w:rPr>
          <w:rFonts w:ascii="Calibri" w:hAnsi="Calibri" w:cs="Calibri"/>
        </w:rPr>
        <w:t>All buildings, parking areas, driveways, walkways, landscaping and other site features associated with this Special Permit/Site Plan approval shall be located and constructed consistent with:</w:t>
      </w:r>
    </w:p>
    <w:p w14:paraId="5521C9B2" w14:textId="229EA2D0" w:rsidR="00365EB0" w:rsidRPr="001439CD" w:rsidRDefault="005B2D33" w:rsidP="00082CDC">
      <w:pPr>
        <w:pStyle w:val="BodyText"/>
        <w:numPr>
          <w:ilvl w:val="1"/>
          <w:numId w:val="3"/>
        </w:numPr>
        <w:tabs>
          <w:tab w:val="left" w:pos="-270"/>
        </w:tabs>
        <w:spacing w:after="120" w:line="240" w:lineRule="auto"/>
        <w:ind w:left="1080"/>
        <w:rPr>
          <w:rFonts w:ascii="Calibri" w:hAnsi="Calibri" w:cs="Calibri"/>
        </w:rPr>
      </w:pPr>
      <w:r w:rsidRPr="001439CD">
        <w:rPr>
          <w:rFonts w:ascii="Calibri" w:hAnsi="Calibri" w:cs="Calibri"/>
        </w:rPr>
        <w:t>Existing Conditions Site Plan</w:t>
      </w:r>
      <w:r w:rsidR="00EE3D63" w:rsidRPr="001439CD">
        <w:rPr>
          <w:rFonts w:ascii="Calibri" w:hAnsi="Calibri" w:cs="Calibri"/>
        </w:rPr>
        <w:t xml:space="preserve"> </w:t>
      </w:r>
      <w:r w:rsidR="00365EB0" w:rsidRPr="001439CD">
        <w:rPr>
          <w:rFonts w:ascii="Calibri" w:hAnsi="Calibri" w:cs="Calibri"/>
        </w:rPr>
        <w:t xml:space="preserve">signed and stamped by </w:t>
      </w:r>
      <w:r w:rsidR="0056144C" w:rsidRPr="001439CD">
        <w:rPr>
          <w:rFonts w:ascii="Calibri" w:hAnsi="Calibri" w:cs="Calibri"/>
        </w:rPr>
        <w:t xml:space="preserve">Gerry </w:t>
      </w:r>
      <w:proofErr w:type="spellStart"/>
      <w:r w:rsidR="0056144C" w:rsidRPr="001439CD">
        <w:rPr>
          <w:rFonts w:ascii="Calibri" w:hAnsi="Calibri" w:cs="Calibri"/>
        </w:rPr>
        <w:t>Holdright</w:t>
      </w:r>
      <w:proofErr w:type="spellEnd"/>
      <w:r w:rsidR="00365EB0" w:rsidRPr="001439CD">
        <w:rPr>
          <w:rFonts w:ascii="Calibri" w:hAnsi="Calibri" w:cs="Calibri"/>
        </w:rPr>
        <w:t xml:space="preserve">, Professional Land Surveyor, dated </w:t>
      </w:r>
      <w:r w:rsidR="0056144C" w:rsidRPr="001439CD">
        <w:rPr>
          <w:rFonts w:ascii="Calibri" w:hAnsi="Calibri" w:cs="Calibri"/>
        </w:rPr>
        <w:t>March 26, 2019</w:t>
      </w:r>
      <w:r w:rsidR="00174EFB" w:rsidRPr="001439CD">
        <w:rPr>
          <w:rFonts w:ascii="Calibri" w:hAnsi="Calibri" w:cs="Calibri"/>
        </w:rPr>
        <w:t>.</w:t>
      </w:r>
      <w:r w:rsidR="00B7347E" w:rsidRPr="001439CD">
        <w:rPr>
          <w:rFonts w:ascii="Calibri" w:hAnsi="Calibri" w:cs="Calibri"/>
        </w:rPr>
        <w:t xml:space="preserve"> </w:t>
      </w:r>
    </w:p>
    <w:p w14:paraId="0C438B35" w14:textId="70755E2C" w:rsidR="005B2D33" w:rsidRPr="001439CD" w:rsidRDefault="005B2D33" w:rsidP="00082CDC">
      <w:pPr>
        <w:pStyle w:val="BodyText"/>
        <w:numPr>
          <w:ilvl w:val="1"/>
          <w:numId w:val="3"/>
        </w:numPr>
        <w:tabs>
          <w:tab w:val="left" w:pos="-270"/>
        </w:tabs>
        <w:spacing w:after="120" w:line="240" w:lineRule="auto"/>
        <w:ind w:left="1080"/>
        <w:rPr>
          <w:rFonts w:ascii="Calibri" w:hAnsi="Calibri" w:cs="Calibri"/>
        </w:rPr>
      </w:pPr>
      <w:r w:rsidRPr="001439CD">
        <w:rPr>
          <w:rFonts w:ascii="Calibri" w:hAnsi="Calibri" w:cs="Calibri"/>
        </w:rPr>
        <w:t xml:space="preserve">Proposed Site Plan </w:t>
      </w:r>
      <w:r w:rsidR="001439CD" w:rsidRPr="001439CD">
        <w:rPr>
          <w:rFonts w:ascii="Calibri" w:hAnsi="Calibri" w:cs="Calibri"/>
        </w:rPr>
        <w:t>un</w:t>
      </w:r>
      <w:r w:rsidRPr="001439CD">
        <w:rPr>
          <w:rFonts w:ascii="Calibri" w:hAnsi="Calibri" w:cs="Calibri"/>
        </w:rPr>
        <w:t xml:space="preserve">signed and </w:t>
      </w:r>
      <w:r w:rsidR="001439CD" w:rsidRPr="001439CD">
        <w:rPr>
          <w:rFonts w:ascii="Calibri" w:hAnsi="Calibri" w:cs="Calibri"/>
        </w:rPr>
        <w:t>un</w:t>
      </w:r>
      <w:r w:rsidRPr="001439CD">
        <w:rPr>
          <w:rFonts w:ascii="Calibri" w:hAnsi="Calibri" w:cs="Calibri"/>
        </w:rPr>
        <w:t>stamped</w:t>
      </w:r>
      <w:r w:rsidR="001439CD" w:rsidRPr="001439CD">
        <w:rPr>
          <w:rFonts w:ascii="Calibri" w:hAnsi="Calibri" w:cs="Calibri"/>
        </w:rPr>
        <w:t>, prepared by Fuss and O’Neil</w:t>
      </w:r>
      <w:r w:rsidRPr="001439CD">
        <w:rPr>
          <w:rFonts w:ascii="Calibri" w:hAnsi="Calibri" w:cs="Calibri"/>
        </w:rPr>
        <w:t xml:space="preserve">, </w:t>
      </w:r>
      <w:r w:rsidR="001439CD" w:rsidRPr="001439CD">
        <w:rPr>
          <w:rFonts w:ascii="Calibri" w:hAnsi="Calibri" w:cs="Calibri"/>
        </w:rPr>
        <w:t>November 12, 2019</w:t>
      </w:r>
      <w:r w:rsidRPr="001439CD">
        <w:rPr>
          <w:rFonts w:ascii="Calibri" w:hAnsi="Calibri" w:cs="Calibri"/>
        </w:rPr>
        <w:t xml:space="preserve">, </w:t>
      </w:r>
      <w:r w:rsidR="001439CD" w:rsidRPr="001439CD">
        <w:rPr>
          <w:rFonts w:ascii="Calibri" w:hAnsi="Calibri" w:cs="Calibri"/>
        </w:rPr>
        <w:t>most recently revised January 30</w:t>
      </w:r>
      <w:r w:rsidR="0056144C" w:rsidRPr="001439CD">
        <w:rPr>
          <w:rFonts w:ascii="Calibri" w:hAnsi="Calibri" w:cs="Calibri"/>
        </w:rPr>
        <w:t xml:space="preserve">, </w:t>
      </w:r>
      <w:r w:rsidR="001439CD" w:rsidRPr="001439CD">
        <w:rPr>
          <w:rFonts w:ascii="Calibri" w:hAnsi="Calibri" w:cs="Calibri"/>
        </w:rPr>
        <w:t>2020</w:t>
      </w:r>
      <w:r w:rsidR="0056144C" w:rsidRPr="001439CD">
        <w:rPr>
          <w:rFonts w:ascii="Calibri" w:hAnsi="Calibri" w:cs="Calibri"/>
        </w:rPr>
        <w:t xml:space="preserve">; </w:t>
      </w:r>
    </w:p>
    <w:p w14:paraId="3600AA99" w14:textId="53392294" w:rsidR="00365EB0" w:rsidRPr="001439CD" w:rsidRDefault="0056144C" w:rsidP="00082CDC">
      <w:pPr>
        <w:pStyle w:val="BodyText"/>
        <w:numPr>
          <w:ilvl w:val="1"/>
          <w:numId w:val="3"/>
        </w:numPr>
        <w:tabs>
          <w:tab w:val="left" w:pos="-270"/>
        </w:tabs>
        <w:spacing w:after="60" w:line="240" w:lineRule="auto"/>
        <w:ind w:left="1080"/>
        <w:rPr>
          <w:rFonts w:ascii="Calibri" w:hAnsi="Calibri" w:cs="Calibri"/>
        </w:rPr>
      </w:pPr>
      <w:r w:rsidRPr="001439CD">
        <w:rPr>
          <w:rFonts w:ascii="Calibri" w:hAnsi="Calibri" w:cs="Calibri"/>
        </w:rPr>
        <w:t>Site Landscape Plan</w:t>
      </w:r>
      <w:r w:rsidR="0017733D" w:rsidRPr="001439CD">
        <w:rPr>
          <w:rFonts w:ascii="Calibri" w:hAnsi="Calibri" w:cs="Calibri"/>
        </w:rPr>
        <w:t>,</w:t>
      </w:r>
      <w:r w:rsidRPr="001439CD">
        <w:rPr>
          <w:rFonts w:ascii="Calibri" w:hAnsi="Calibri" w:cs="Calibri"/>
        </w:rPr>
        <w:t xml:space="preserve"> LP-101</w:t>
      </w:r>
      <w:r w:rsidR="00EE3D63" w:rsidRPr="001439CD">
        <w:rPr>
          <w:rFonts w:ascii="Calibri" w:hAnsi="Calibri" w:cs="Calibri"/>
        </w:rPr>
        <w:t xml:space="preserve"> </w:t>
      </w:r>
      <w:r w:rsidR="0017733D" w:rsidRPr="001439CD">
        <w:rPr>
          <w:rFonts w:ascii="Calibri" w:hAnsi="Calibri" w:cs="Calibri"/>
        </w:rPr>
        <w:t>signed</w:t>
      </w:r>
      <w:r w:rsidR="00365EB0" w:rsidRPr="001439CD">
        <w:rPr>
          <w:rFonts w:ascii="Calibri" w:hAnsi="Calibri" w:cs="Calibri"/>
        </w:rPr>
        <w:t xml:space="preserve"> and stamped by </w:t>
      </w:r>
      <w:r w:rsidRPr="001439CD">
        <w:rPr>
          <w:rFonts w:ascii="Calibri" w:hAnsi="Calibri" w:cs="Calibri"/>
        </w:rPr>
        <w:t>Daniel F. Delany, Professional Engineer</w:t>
      </w:r>
      <w:r w:rsidR="00365EB0" w:rsidRPr="001439CD">
        <w:rPr>
          <w:rFonts w:ascii="Calibri" w:hAnsi="Calibri" w:cs="Calibri"/>
        </w:rPr>
        <w:t xml:space="preserve">, </w:t>
      </w:r>
      <w:r w:rsidRPr="001439CD">
        <w:rPr>
          <w:rFonts w:ascii="Calibri" w:hAnsi="Calibri" w:cs="Calibri"/>
        </w:rPr>
        <w:t xml:space="preserve">dated </w:t>
      </w:r>
      <w:r w:rsidR="001439CD" w:rsidRPr="001439CD">
        <w:rPr>
          <w:rFonts w:ascii="Calibri" w:hAnsi="Calibri" w:cs="Calibri"/>
        </w:rPr>
        <w:t>November 12, 2019</w:t>
      </w:r>
      <w:r w:rsidRPr="001439CD">
        <w:rPr>
          <w:rFonts w:ascii="Calibri" w:hAnsi="Calibri" w:cs="Calibri"/>
        </w:rPr>
        <w:t xml:space="preserve">, </w:t>
      </w:r>
      <w:r w:rsidR="001439CD" w:rsidRPr="001439CD">
        <w:rPr>
          <w:rFonts w:ascii="Calibri" w:hAnsi="Calibri" w:cs="Calibri"/>
        </w:rPr>
        <w:t>most recently revised January 23, 2020</w:t>
      </w:r>
    </w:p>
    <w:p w14:paraId="529D7C4F" w14:textId="09CA491D" w:rsidR="00612BA3" w:rsidRPr="001439CD" w:rsidRDefault="0056144C" w:rsidP="00082CDC">
      <w:pPr>
        <w:pStyle w:val="BodyText"/>
        <w:numPr>
          <w:ilvl w:val="1"/>
          <w:numId w:val="3"/>
        </w:numPr>
        <w:tabs>
          <w:tab w:val="left" w:pos="-270"/>
        </w:tabs>
        <w:spacing w:after="60" w:line="240" w:lineRule="auto"/>
        <w:ind w:left="1080"/>
        <w:rPr>
          <w:rFonts w:ascii="Calibri" w:hAnsi="Calibri" w:cs="Calibri"/>
        </w:rPr>
      </w:pPr>
      <w:r w:rsidRPr="001439CD">
        <w:rPr>
          <w:rFonts w:ascii="Calibri" w:hAnsi="Calibri" w:cs="Calibri"/>
        </w:rPr>
        <w:t>Floor Plans</w:t>
      </w:r>
      <w:r w:rsidR="001439CD">
        <w:rPr>
          <w:rFonts w:ascii="Calibri" w:hAnsi="Calibri" w:cs="Calibri"/>
        </w:rPr>
        <w:t xml:space="preserve"> and Front Elevations</w:t>
      </w:r>
      <w:r w:rsidRPr="001439CD">
        <w:rPr>
          <w:rFonts w:ascii="Calibri" w:hAnsi="Calibri" w:cs="Calibri"/>
        </w:rPr>
        <w:t xml:space="preserve"> A01 </w:t>
      </w:r>
      <w:proofErr w:type="gramStart"/>
      <w:r w:rsidRPr="001439CD">
        <w:rPr>
          <w:rFonts w:ascii="Calibri" w:hAnsi="Calibri" w:cs="Calibri"/>
        </w:rPr>
        <w:t>and  A</w:t>
      </w:r>
      <w:proofErr w:type="gramEnd"/>
      <w:r w:rsidRPr="001439CD">
        <w:rPr>
          <w:rFonts w:ascii="Calibri" w:hAnsi="Calibri" w:cs="Calibri"/>
        </w:rPr>
        <w:t>02</w:t>
      </w:r>
      <w:r w:rsidR="00D83283" w:rsidRPr="001439CD">
        <w:rPr>
          <w:rFonts w:ascii="Calibri" w:hAnsi="Calibri" w:cs="Calibri"/>
        </w:rPr>
        <w:t xml:space="preserve"> signed and stamped by </w:t>
      </w:r>
      <w:r w:rsidRPr="001439CD">
        <w:rPr>
          <w:rFonts w:ascii="Calibri" w:hAnsi="Calibri" w:cs="Calibri"/>
        </w:rPr>
        <w:t>Keith Bettencourt</w:t>
      </w:r>
      <w:r w:rsidR="00D83283" w:rsidRPr="001439CD">
        <w:rPr>
          <w:rFonts w:ascii="Calibri" w:hAnsi="Calibri" w:cs="Calibri"/>
        </w:rPr>
        <w:t xml:space="preserve">, Registered </w:t>
      </w:r>
      <w:r w:rsidRPr="001439CD">
        <w:rPr>
          <w:rFonts w:ascii="Calibri" w:hAnsi="Calibri" w:cs="Calibri"/>
        </w:rPr>
        <w:t>Architect</w:t>
      </w:r>
      <w:r w:rsidR="00D83283" w:rsidRPr="001439CD">
        <w:rPr>
          <w:rFonts w:ascii="Calibri" w:hAnsi="Calibri" w:cs="Calibri"/>
        </w:rPr>
        <w:t xml:space="preserve">, dated </w:t>
      </w:r>
      <w:r w:rsidRPr="001439CD">
        <w:rPr>
          <w:rFonts w:ascii="Calibri" w:hAnsi="Calibri" w:cs="Calibri"/>
        </w:rPr>
        <w:t>August 2, 2019.</w:t>
      </w:r>
    </w:p>
    <w:p w14:paraId="3CCCEBF5" w14:textId="5AF1C5C6" w:rsidR="00040221" w:rsidRPr="001439CD" w:rsidRDefault="00040221" w:rsidP="00082CDC">
      <w:pPr>
        <w:pStyle w:val="BodyText"/>
        <w:numPr>
          <w:ilvl w:val="1"/>
          <w:numId w:val="3"/>
        </w:numPr>
        <w:tabs>
          <w:tab w:val="left" w:pos="-270"/>
        </w:tabs>
        <w:spacing w:after="60" w:line="240" w:lineRule="auto"/>
        <w:ind w:left="1080"/>
        <w:rPr>
          <w:rFonts w:ascii="Calibri" w:hAnsi="Calibri" w:cs="Calibri"/>
        </w:rPr>
      </w:pPr>
      <w:r w:rsidRPr="001439CD">
        <w:rPr>
          <w:rFonts w:ascii="Calibri" w:hAnsi="Calibri" w:cs="Calibri"/>
        </w:rPr>
        <w:t>Proposed Lighting Plan,</w:t>
      </w:r>
      <w:r w:rsidR="0056144C" w:rsidRPr="001439CD">
        <w:rPr>
          <w:rFonts w:ascii="Calibri" w:hAnsi="Calibri" w:cs="Calibri"/>
        </w:rPr>
        <w:t xml:space="preserve"> SL-101,</w:t>
      </w:r>
      <w:r w:rsidRPr="001439CD">
        <w:rPr>
          <w:rFonts w:ascii="Calibri" w:hAnsi="Calibri" w:cs="Calibri"/>
        </w:rPr>
        <w:t xml:space="preserve"> prepared by </w:t>
      </w:r>
      <w:r w:rsidR="0056144C" w:rsidRPr="001439CD">
        <w:rPr>
          <w:rFonts w:ascii="Calibri" w:hAnsi="Calibri" w:cs="Calibri"/>
        </w:rPr>
        <w:t>Fuss and O’Neill</w:t>
      </w:r>
      <w:r w:rsidRPr="001439CD">
        <w:rPr>
          <w:rFonts w:ascii="Calibri" w:hAnsi="Calibri" w:cs="Calibri"/>
        </w:rPr>
        <w:t>,</w:t>
      </w:r>
      <w:r w:rsidR="00EA62A8" w:rsidRPr="001439CD">
        <w:rPr>
          <w:rFonts w:ascii="Calibri" w:hAnsi="Calibri" w:cs="Calibri"/>
        </w:rPr>
        <w:t xml:space="preserve"> </w:t>
      </w:r>
      <w:r w:rsidR="0056144C" w:rsidRPr="001439CD">
        <w:rPr>
          <w:rFonts w:ascii="Calibri" w:hAnsi="Calibri" w:cs="Calibri"/>
        </w:rPr>
        <w:t>dated November 12, 2019</w:t>
      </w:r>
      <w:r w:rsidR="001439CD" w:rsidRPr="001439CD">
        <w:rPr>
          <w:rFonts w:ascii="Calibri" w:hAnsi="Calibri" w:cs="Calibri"/>
        </w:rPr>
        <w:t xml:space="preserve"> most recently revised January 23, 2020.</w:t>
      </w:r>
    </w:p>
    <w:p w14:paraId="161A00C9" w14:textId="0E557AE0" w:rsidR="00746BE3" w:rsidRPr="00D3229E" w:rsidRDefault="00746BE3" w:rsidP="00082CDC">
      <w:pPr>
        <w:pStyle w:val="BodyText"/>
        <w:numPr>
          <w:ilvl w:val="0"/>
          <w:numId w:val="3"/>
        </w:numPr>
        <w:tabs>
          <w:tab w:val="left" w:pos="-270"/>
        </w:tabs>
        <w:spacing w:after="60" w:line="240" w:lineRule="auto"/>
        <w:ind w:left="547" w:hanging="547"/>
        <w:rPr>
          <w:rFonts w:ascii="Calibri" w:hAnsi="Calibri" w:cs="Calibri"/>
        </w:rPr>
      </w:pPr>
      <w:r w:rsidRPr="00746BE3">
        <w:rPr>
          <w:rFonts w:ascii="Calibri" w:hAnsi="Calibri" w:cs="Calibri"/>
        </w:rPr>
        <w:t xml:space="preserve">The petitioner shall see </w:t>
      </w:r>
      <w:r w:rsidR="00082CDC">
        <w:rPr>
          <w:rFonts w:ascii="Calibri" w:hAnsi="Calibri" w:cs="Calibri"/>
        </w:rPr>
        <w:t>all visitors</w:t>
      </w:r>
      <w:r w:rsidR="00B14309">
        <w:rPr>
          <w:rFonts w:ascii="Calibri" w:hAnsi="Calibri" w:cs="Calibri"/>
        </w:rPr>
        <w:t xml:space="preserve"> of the </w:t>
      </w:r>
      <w:r w:rsidR="008D29F7">
        <w:rPr>
          <w:rFonts w:ascii="Calibri" w:hAnsi="Calibri" w:cs="Calibri"/>
        </w:rPr>
        <w:t xml:space="preserve">Marijuana Retailer </w:t>
      </w:r>
      <w:r w:rsidRPr="00746BE3">
        <w:rPr>
          <w:rFonts w:ascii="Calibri" w:hAnsi="Calibri" w:cs="Calibri"/>
        </w:rPr>
        <w:t>on an appointment only basis.  Given that the petitioner requires each</w:t>
      </w:r>
      <w:r w:rsidR="001A0E62" w:rsidRPr="00746BE3">
        <w:rPr>
          <w:rFonts w:ascii="Calibri" w:hAnsi="Calibri" w:cs="Calibri"/>
        </w:rPr>
        <w:t xml:space="preserve"> </w:t>
      </w:r>
      <w:r w:rsidR="001A0E62">
        <w:rPr>
          <w:rFonts w:ascii="Calibri" w:hAnsi="Calibri" w:cs="Calibri"/>
        </w:rPr>
        <w:t>customer</w:t>
      </w:r>
      <w:r w:rsidRPr="00746BE3">
        <w:rPr>
          <w:rFonts w:ascii="Calibri" w:hAnsi="Calibri" w:cs="Calibri"/>
        </w:rPr>
        <w:t xml:space="preserve"> to be served individually by a customer service representative, the “appointment only” requirement is intended to ensure a smooth flow of </w:t>
      </w:r>
      <w:r w:rsidR="001A0E62">
        <w:rPr>
          <w:rFonts w:ascii="Calibri" w:hAnsi="Calibri" w:cs="Calibri"/>
        </w:rPr>
        <w:t>customers</w:t>
      </w:r>
      <w:r w:rsidRPr="00746BE3">
        <w:rPr>
          <w:rFonts w:ascii="Calibri" w:hAnsi="Calibri" w:cs="Calibri"/>
        </w:rPr>
        <w:t xml:space="preserve"> arriving to and leaving from the site, to avoid </w:t>
      </w:r>
      <w:r w:rsidR="001A0E62">
        <w:rPr>
          <w:rFonts w:ascii="Calibri" w:hAnsi="Calibri" w:cs="Calibri"/>
        </w:rPr>
        <w:t>customer</w:t>
      </w:r>
      <w:r w:rsidR="001A0E62" w:rsidRPr="00746BE3">
        <w:rPr>
          <w:rFonts w:ascii="Calibri" w:hAnsi="Calibri" w:cs="Calibri"/>
        </w:rPr>
        <w:t xml:space="preserve"> </w:t>
      </w:r>
      <w:r w:rsidRPr="00746BE3">
        <w:rPr>
          <w:rFonts w:ascii="Calibri" w:hAnsi="Calibri" w:cs="Calibri"/>
        </w:rPr>
        <w:t xml:space="preserve">waiting outside the building for a customer service representative to be available, and to allow the petitioner to anticipate </w:t>
      </w:r>
      <w:r w:rsidR="001A0E62">
        <w:rPr>
          <w:rFonts w:ascii="Calibri" w:hAnsi="Calibri" w:cs="Calibri"/>
        </w:rPr>
        <w:t>customer</w:t>
      </w:r>
      <w:r w:rsidRPr="00746BE3">
        <w:rPr>
          <w:rFonts w:ascii="Calibri" w:hAnsi="Calibri" w:cs="Calibri"/>
        </w:rPr>
        <w:t xml:space="preserve"> volume.  </w:t>
      </w:r>
    </w:p>
    <w:p w14:paraId="6D43BEFA" w14:textId="55739E4E" w:rsidR="009E2EB6" w:rsidRDefault="00746BE3" w:rsidP="009E2EB6">
      <w:pPr>
        <w:pStyle w:val="BodyText"/>
        <w:tabs>
          <w:tab w:val="left" w:pos="-270"/>
        </w:tabs>
        <w:spacing w:after="60" w:line="240" w:lineRule="auto"/>
        <w:ind w:left="547"/>
        <w:rPr>
          <w:rFonts w:ascii="Calibri" w:hAnsi="Calibri" w:cs="Calibri"/>
        </w:rPr>
      </w:pPr>
      <w:r w:rsidRPr="00746BE3">
        <w:rPr>
          <w:rFonts w:ascii="Calibri" w:hAnsi="Calibri" w:cs="Calibri"/>
        </w:rPr>
        <w:t xml:space="preserve">The petitioner may use reasonable flexibility to accommodate </w:t>
      </w:r>
      <w:r w:rsidR="001A0E62">
        <w:rPr>
          <w:rFonts w:ascii="Calibri" w:hAnsi="Calibri" w:cs="Calibri"/>
        </w:rPr>
        <w:t>customers</w:t>
      </w:r>
      <w:r w:rsidRPr="00746BE3">
        <w:rPr>
          <w:rFonts w:ascii="Calibri" w:hAnsi="Calibri" w:cs="Calibri"/>
        </w:rPr>
        <w:t xml:space="preserve"> where events such as, but not limited to, traffic delays, public transportation scheduling, or changes </w:t>
      </w:r>
      <w:proofErr w:type="gramStart"/>
      <w:r w:rsidR="001A0E62">
        <w:rPr>
          <w:rFonts w:ascii="Calibri" w:hAnsi="Calibri" w:cs="Calibri"/>
        </w:rPr>
        <w:t xml:space="preserve">in </w:t>
      </w:r>
      <w:r w:rsidRPr="00746BE3">
        <w:rPr>
          <w:rFonts w:ascii="Calibri" w:hAnsi="Calibri" w:cs="Calibri"/>
        </w:rPr>
        <w:t xml:space="preserve"> </w:t>
      </w:r>
      <w:r w:rsidR="001A0E62">
        <w:rPr>
          <w:rFonts w:ascii="Calibri" w:hAnsi="Calibri" w:cs="Calibri"/>
        </w:rPr>
        <w:t>customers</w:t>
      </w:r>
      <w:proofErr w:type="gramEnd"/>
      <w:r w:rsidR="001A0E62">
        <w:rPr>
          <w:rFonts w:ascii="Calibri" w:hAnsi="Calibri" w:cs="Calibri"/>
        </w:rPr>
        <w:t>’</w:t>
      </w:r>
      <w:r w:rsidRPr="00746BE3">
        <w:rPr>
          <w:rFonts w:ascii="Calibri" w:hAnsi="Calibri" w:cs="Calibri"/>
        </w:rPr>
        <w:t xml:space="preserve"> schedules affect the appointment schedule.  The petitioner shall also accommodate those </w:t>
      </w:r>
      <w:r w:rsidR="001A0E62">
        <w:rPr>
          <w:rFonts w:ascii="Calibri" w:hAnsi="Calibri" w:cs="Calibri"/>
        </w:rPr>
        <w:t>customers</w:t>
      </w:r>
      <w:r w:rsidRPr="00746BE3">
        <w:rPr>
          <w:rFonts w:ascii="Calibri" w:hAnsi="Calibri" w:cs="Calibri"/>
        </w:rPr>
        <w:t xml:space="preserve"> who need to wait inside the building either before or after their scheduled appointments.  This “appointment only” condition will permit “first available” (i.e., no waiting period) appointments </w:t>
      </w:r>
      <w:r w:rsidRPr="00746BE3">
        <w:rPr>
          <w:rFonts w:ascii="Calibri" w:hAnsi="Calibri" w:cs="Calibri"/>
          <w:u w:val="single"/>
        </w:rPr>
        <w:t>only</w:t>
      </w:r>
      <w:r w:rsidRPr="00746BE3">
        <w:rPr>
          <w:rFonts w:ascii="Calibri" w:hAnsi="Calibri" w:cs="Calibri"/>
        </w:rPr>
        <w:t xml:space="preserve"> when a </w:t>
      </w:r>
      <w:r w:rsidR="00B14309">
        <w:rPr>
          <w:rFonts w:ascii="Calibri" w:hAnsi="Calibri" w:cs="Calibri"/>
        </w:rPr>
        <w:t>customer</w:t>
      </w:r>
      <w:r w:rsidRPr="00746BE3">
        <w:rPr>
          <w:rFonts w:ascii="Calibri" w:hAnsi="Calibri" w:cs="Calibri"/>
        </w:rPr>
        <w:t xml:space="preserve"> service representative is immediately available to serve that </w:t>
      </w:r>
      <w:r w:rsidR="001A0E62">
        <w:rPr>
          <w:rFonts w:ascii="Calibri" w:hAnsi="Calibri" w:cs="Calibri"/>
        </w:rPr>
        <w:t>customer</w:t>
      </w:r>
      <w:r w:rsidR="00B14309">
        <w:rPr>
          <w:rFonts w:ascii="Calibri" w:hAnsi="Calibri" w:cs="Calibri"/>
        </w:rPr>
        <w:t>.</w:t>
      </w:r>
    </w:p>
    <w:p w14:paraId="5FB2474C" w14:textId="28EA5EF4" w:rsidR="009E2EB6" w:rsidRDefault="009E2EB6" w:rsidP="009E2EB6">
      <w:pPr>
        <w:pStyle w:val="BodyText"/>
        <w:tabs>
          <w:tab w:val="left" w:pos="-270"/>
        </w:tabs>
        <w:spacing w:after="60" w:line="240" w:lineRule="auto"/>
        <w:ind w:left="547"/>
        <w:rPr>
          <w:rFonts w:ascii="Calibri" w:hAnsi="Calibri" w:cs="Calibri"/>
        </w:rPr>
      </w:pPr>
      <w:r>
        <w:rPr>
          <w:rFonts w:ascii="Calibri" w:hAnsi="Calibri" w:cs="Calibri"/>
        </w:rPr>
        <w:t xml:space="preserve">Six months after commencement of operations for the </w:t>
      </w:r>
      <w:r w:rsidR="008D29F7">
        <w:rPr>
          <w:rFonts w:ascii="Calibri" w:hAnsi="Calibri" w:cs="Calibri"/>
        </w:rPr>
        <w:t xml:space="preserve">Marijuana Retailer </w:t>
      </w:r>
      <w:r>
        <w:rPr>
          <w:rFonts w:ascii="Calibri" w:hAnsi="Calibri" w:cs="Calibri"/>
        </w:rPr>
        <w:t>authorized by this Order, the petitioner may submit a letter to the Commissioner of Inspectional Services</w:t>
      </w:r>
      <w:r w:rsidR="00441C14">
        <w:rPr>
          <w:rFonts w:ascii="Calibri" w:hAnsi="Calibri" w:cs="Calibri"/>
        </w:rPr>
        <w:t>,</w:t>
      </w:r>
      <w:r>
        <w:rPr>
          <w:rFonts w:ascii="Calibri" w:hAnsi="Calibri" w:cs="Calibri"/>
        </w:rPr>
        <w:t xml:space="preserve"> the Director of Planning and Development </w:t>
      </w:r>
      <w:r w:rsidR="00660831">
        <w:rPr>
          <w:rFonts w:ascii="Calibri" w:hAnsi="Calibri" w:cs="Calibri"/>
        </w:rPr>
        <w:t xml:space="preserve">and the Clerk of the Council </w:t>
      </w:r>
      <w:r>
        <w:rPr>
          <w:rFonts w:ascii="Calibri" w:hAnsi="Calibri" w:cs="Calibri"/>
        </w:rPr>
        <w:t xml:space="preserve">requesting an appearance before the before the Land Use Committee to </w:t>
      </w:r>
      <w:r w:rsidR="00441C14">
        <w:rPr>
          <w:rFonts w:ascii="Calibri" w:hAnsi="Calibri" w:cs="Calibri"/>
        </w:rPr>
        <w:t>no longer require</w:t>
      </w:r>
      <w:r>
        <w:rPr>
          <w:rFonts w:ascii="Calibri" w:hAnsi="Calibri" w:cs="Calibri"/>
        </w:rPr>
        <w:t xml:space="preserve"> that all </w:t>
      </w:r>
      <w:r w:rsidR="001A0E62">
        <w:rPr>
          <w:rFonts w:ascii="Calibri" w:hAnsi="Calibri" w:cs="Calibri"/>
        </w:rPr>
        <w:t>customers</w:t>
      </w:r>
      <w:r>
        <w:rPr>
          <w:rFonts w:ascii="Calibri" w:hAnsi="Calibri" w:cs="Calibri"/>
        </w:rPr>
        <w:t xml:space="preserve"> be served by appointments only.  Such letter shall only be filed after the petitioner has completed the following:</w:t>
      </w:r>
    </w:p>
    <w:p w14:paraId="3D852A27" w14:textId="2D0B843A" w:rsidR="009E2EB6" w:rsidRDefault="009E2EB6" w:rsidP="00082CDC">
      <w:pPr>
        <w:pStyle w:val="BodyText"/>
        <w:numPr>
          <w:ilvl w:val="0"/>
          <w:numId w:val="5"/>
        </w:numPr>
        <w:tabs>
          <w:tab w:val="left" w:pos="-270"/>
        </w:tabs>
        <w:spacing w:after="60" w:line="240" w:lineRule="auto"/>
        <w:rPr>
          <w:rFonts w:ascii="Calibri" w:hAnsi="Calibri" w:cs="Calibri"/>
        </w:rPr>
      </w:pPr>
      <w:r>
        <w:rPr>
          <w:rFonts w:ascii="Calibri" w:hAnsi="Calibri" w:cs="Calibri"/>
        </w:rPr>
        <w:t xml:space="preserve">Met with the Director of the Transportation Division of Public Works, the Director of Planning and Development, and the Newton Police Department </w:t>
      </w:r>
      <w:r w:rsidR="00660831">
        <w:rPr>
          <w:rFonts w:ascii="Calibri" w:hAnsi="Calibri" w:cs="Calibri"/>
        </w:rPr>
        <w:t xml:space="preserve">to discuss </w:t>
      </w:r>
      <w:r w:rsidR="001F5832">
        <w:rPr>
          <w:rFonts w:ascii="Calibri" w:hAnsi="Calibri" w:cs="Calibri"/>
        </w:rPr>
        <w:t>pedestrian and traffic safety</w:t>
      </w:r>
      <w:r w:rsidR="00657CC7">
        <w:rPr>
          <w:rFonts w:ascii="Calibri" w:hAnsi="Calibri" w:cs="Calibri"/>
        </w:rPr>
        <w:t xml:space="preserve"> and </w:t>
      </w:r>
      <w:r w:rsidR="001F5832">
        <w:rPr>
          <w:rFonts w:ascii="Calibri" w:hAnsi="Calibri" w:cs="Calibri"/>
        </w:rPr>
        <w:t>site security</w:t>
      </w:r>
      <w:r>
        <w:rPr>
          <w:rFonts w:ascii="Calibri" w:hAnsi="Calibri" w:cs="Calibri"/>
        </w:rPr>
        <w:t>.</w:t>
      </w:r>
    </w:p>
    <w:p w14:paraId="40BE6A52" w14:textId="2DDC7372" w:rsidR="009E2EB6" w:rsidRDefault="009E2EB6" w:rsidP="00082CDC">
      <w:pPr>
        <w:pStyle w:val="BodyText"/>
        <w:numPr>
          <w:ilvl w:val="0"/>
          <w:numId w:val="5"/>
        </w:numPr>
        <w:tabs>
          <w:tab w:val="left" w:pos="-270"/>
        </w:tabs>
        <w:spacing w:after="60" w:line="240" w:lineRule="auto"/>
        <w:rPr>
          <w:rFonts w:ascii="Calibri" w:hAnsi="Calibri" w:cs="Calibri"/>
        </w:rPr>
      </w:pPr>
      <w:r>
        <w:rPr>
          <w:rFonts w:ascii="Calibri" w:hAnsi="Calibri" w:cs="Calibri"/>
        </w:rPr>
        <w:t>Met with the Director of the Transportation Division of Public Works, and the Director of Planning and Development regarding Transportation Demand Management in accordance with Condition #</w:t>
      </w:r>
      <w:r w:rsidR="00657CC7">
        <w:rPr>
          <w:rFonts w:ascii="Calibri" w:hAnsi="Calibri" w:cs="Calibri"/>
        </w:rPr>
        <w:t xml:space="preserve">6 </w:t>
      </w:r>
      <w:r>
        <w:rPr>
          <w:rFonts w:ascii="Calibri" w:hAnsi="Calibri" w:cs="Calibri"/>
        </w:rPr>
        <w:t>below.</w:t>
      </w:r>
    </w:p>
    <w:p w14:paraId="6D9D323D" w14:textId="77777777" w:rsidR="00BE4A0B" w:rsidRDefault="00CD16D0" w:rsidP="00BE4A0B">
      <w:pPr>
        <w:pStyle w:val="BodyText"/>
        <w:tabs>
          <w:tab w:val="left" w:pos="-270"/>
          <w:tab w:val="num" w:pos="2430"/>
        </w:tabs>
        <w:spacing w:after="60" w:line="240" w:lineRule="auto"/>
        <w:ind w:left="547"/>
        <w:rPr>
          <w:rFonts w:ascii="Calibri" w:hAnsi="Calibri" w:cs="Calibri"/>
        </w:rPr>
      </w:pPr>
      <w:r w:rsidRPr="00CD16D0">
        <w:rPr>
          <w:rFonts w:ascii="Calibri" w:hAnsi="Calibri" w:cs="Calibri"/>
        </w:rPr>
        <w:lastRenderedPageBreak/>
        <w:t xml:space="preserve">The Commissioner of Inspectional Services and the Director of Planning and Development may administratively waive the “appointment only” requirement if they determine that the petitioner is able to maintain an orderly flow of patrons, accommodate all patrons waiting to see a customer service representative inside the building, and accommodate patron parking on site without the “appointment only” requirement.  Prior to any decision on the petitioner’s waiver request, the Commissioner of Inspectional Services and the Director of Planning and Development shall consult with the Land Use Committee of the City Council regarding the waiver request in the same manner as the Land Use Committee is consulted when a “consistency” ruling on a special permit is requested from the Commissioner of Inspectional Services.  </w:t>
      </w:r>
      <w:r w:rsidR="006547EC" w:rsidRPr="00B64761">
        <w:rPr>
          <w:rFonts w:ascii="Calibri" w:hAnsi="Calibri" w:cs="Calibri"/>
          <w:highlight w:val="yellow"/>
        </w:rPr>
        <w:t xml:space="preserve">The </w:t>
      </w:r>
      <w:r w:rsidR="008D29F7" w:rsidRPr="00B64761">
        <w:rPr>
          <w:rFonts w:ascii="Calibri" w:hAnsi="Calibri" w:cs="Calibri"/>
          <w:highlight w:val="yellow"/>
        </w:rPr>
        <w:t>Marijuana Retailer</w:t>
      </w:r>
      <w:r w:rsidR="00EE3D63" w:rsidRPr="00B64761">
        <w:rPr>
          <w:rFonts w:ascii="Calibri" w:hAnsi="Calibri" w:cs="Calibri"/>
          <w:highlight w:val="yellow"/>
        </w:rPr>
        <w:t xml:space="preserve"> </w:t>
      </w:r>
      <w:r w:rsidR="005A66F0" w:rsidRPr="00B64761">
        <w:rPr>
          <w:rFonts w:ascii="Calibri" w:hAnsi="Calibri" w:cs="Calibri"/>
          <w:highlight w:val="yellow"/>
        </w:rPr>
        <w:t>may only</w:t>
      </w:r>
      <w:r w:rsidR="00A22638" w:rsidRPr="00B64761">
        <w:rPr>
          <w:rFonts w:ascii="Calibri" w:hAnsi="Calibri" w:cs="Calibri"/>
          <w:highlight w:val="yellow"/>
        </w:rPr>
        <w:t xml:space="preserve"> operate </w:t>
      </w:r>
      <w:r w:rsidR="007E3ED8" w:rsidRPr="00B64761">
        <w:rPr>
          <w:rFonts w:ascii="Calibri" w:hAnsi="Calibri" w:cs="Calibri"/>
          <w:highlight w:val="yellow"/>
        </w:rPr>
        <w:t>between th</w:t>
      </w:r>
      <w:r w:rsidR="00D331EA" w:rsidRPr="00B64761">
        <w:rPr>
          <w:rFonts w:ascii="Calibri" w:hAnsi="Calibri" w:cs="Calibri"/>
          <w:highlight w:val="yellow"/>
        </w:rPr>
        <w:t xml:space="preserve">e hours of </w:t>
      </w:r>
      <w:r w:rsidR="009B5A0A" w:rsidRPr="00B64761">
        <w:rPr>
          <w:rFonts w:ascii="Calibri" w:hAnsi="Calibri" w:cs="Calibri"/>
          <w:highlight w:val="yellow"/>
        </w:rPr>
        <w:t>9</w:t>
      </w:r>
      <w:r w:rsidR="007E3ED8" w:rsidRPr="00B64761">
        <w:rPr>
          <w:rFonts w:ascii="Calibri" w:hAnsi="Calibri" w:cs="Calibri"/>
          <w:highlight w:val="yellow"/>
        </w:rPr>
        <w:t>:00</w:t>
      </w:r>
      <w:r w:rsidR="00E458B7" w:rsidRPr="00B64761">
        <w:rPr>
          <w:rFonts w:ascii="Calibri" w:hAnsi="Calibri" w:cs="Calibri"/>
          <w:highlight w:val="yellow"/>
        </w:rPr>
        <w:t xml:space="preserve"> </w:t>
      </w:r>
      <w:r w:rsidR="007E3ED8" w:rsidRPr="00B64761">
        <w:rPr>
          <w:rFonts w:ascii="Calibri" w:hAnsi="Calibri" w:cs="Calibri"/>
          <w:highlight w:val="yellow"/>
        </w:rPr>
        <w:t>a</w:t>
      </w:r>
      <w:r w:rsidR="005A66F0" w:rsidRPr="00B64761">
        <w:rPr>
          <w:rFonts w:ascii="Calibri" w:hAnsi="Calibri" w:cs="Calibri"/>
          <w:highlight w:val="yellow"/>
        </w:rPr>
        <w:t>.</w:t>
      </w:r>
      <w:r w:rsidR="007E3ED8" w:rsidRPr="00B64761">
        <w:rPr>
          <w:rFonts w:ascii="Calibri" w:hAnsi="Calibri" w:cs="Calibri"/>
          <w:highlight w:val="yellow"/>
        </w:rPr>
        <w:t>m</w:t>
      </w:r>
      <w:r w:rsidR="005A66F0" w:rsidRPr="00B64761">
        <w:rPr>
          <w:rFonts w:ascii="Calibri" w:hAnsi="Calibri" w:cs="Calibri"/>
          <w:highlight w:val="yellow"/>
        </w:rPr>
        <w:t>.</w:t>
      </w:r>
      <w:r w:rsidR="007E3ED8" w:rsidRPr="00B64761">
        <w:rPr>
          <w:rFonts w:ascii="Calibri" w:hAnsi="Calibri" w:cs="Calibri"/>
          <w:highlight w:val="yellow"/>
        </w:rPr>
        <w:t xml:space="preserve"> and</w:t>
      </w:r>
      <w:r w:rsidR="00C937C8" w:rsidRPr="00B64761">
        <w:rPr>
          <w:rFonts w:ascii="Calibri" w:hAnsi="Calibri" w:cs="Calibri"/>
          <w:highlight w:val="yellow"/>
        </w:rPr>
        <w:t xml:space="preserve"> </w:t>
      </w:r>
      <w:r w:rsidR="009B5A0A" w:rsidRPr="00B64761">
        <w:rPr>
          <w:rFonts w:ascii="Calibri" w:hAnsi="Calibri" w:cs="Calibri"/>
          <w:highlight w:val="yellow"/>
        </w:rPr>
        <w:t>9</w:t>
      </w:r>
      <w:r w:rsidR="00365EB0" w:rsidRPr="00B64761">
        <w:rPr>
          <w:rFonts w:ascii="Calibri" w:hAnsi="Calibri" w:cs="Calibri"/>
          <w:highlight w:val="yellow"/>
        </w:rPr>
        <w:t>:00</w:t>
      </w:r>
      <w:r w:rsidR="00E458B7" w:rsidRPr="00B64761">
        <w:rPr>
          <w:rFonts w:ascii="Calibri" w:hAnsi="Calibri" w:cs="Calibri"/>
          <w:highlight w:val="yellow"/>
        </w:rPr>
        <w:t xml:space="preserve"> </w:t>
      </w:r>
      <w:r w:rsidR="00365EB0" w:rsidRPr="00B64761">
        <w:rPr>
          <w:rFonts w:ascii="Calibri" w:hAnsi="Calibri" w:cs="Calibri"/>
          <w:highlight w:val="yellow"/>
        </w:rPr>
        <w:t>p</w:t>
      </w:r>
      <w:r w:rsidR="005A66F0" w:rsidRPr="00B64761">
        <w:rPr>
          <w:rFonts w:ascii="Calibri" w:hAnsi="Calibri" w:cs="Calibri"/>
          <w:highlight w:val="yellow"/>
        </w:rPr>
        <w:t>.</w:t>
      </w:r>
      <w:r w:rsidR="00365EB0" w:rsidRPr="00B64761">
        <w:rPr>
          <w:rFonts w:ascii="Calibri" w:hAnsi="Calibri" w:cs="Calibri"/>
          <w:highlight w:val="yellow"/>
        </w:rPr>
        <w:t>m</w:t>
      </w:r>
      <w:r w:rsidR="005A66F0" w:rsidRPr="00B64761">
        <w:rPr>
          <w:rFonts w:ascii="Calibri" w:hAnsi="Calibri" w:cs="Calibri"/>
          <w:highlight w:val="yellow"/>
        </w:rPr>
        <w:t>.</w:t>
      </w:r>
      <w:r w:rsidR="007E3ED8" w:rsidRPr="00B64761">
        <w:rPr>
          <w:rFonts w:ascii="Calibri" w:hAnsi="Calibri" w:cs="Calibri"/>
          <w:highlight w:val="yellow"/>
        </w:rPr>
        <w:t xml:space="preserve">, Monday </w:t>
      </w:r>
      <w:r w:rsidR="005B3A03" w:rsidRPr="00B64761">
        <w:rPr>
          <w:rFonts w:ascii="Calibri" w:hAnsi="Calibri" w:cs="Calibri"/>
          <w:highlight w:val="yellow"/>
        </w:rPr>
        <w:t>through Saturday</w:t>
      </w:r>
      <w:r w:rsidR="009B5A0A" w:rsidRPr="00B64761">
        <w:rPr>
          <w:rFonts w:ascii="Calibri" w:hAnsi="Calibri" w:cs="Calibri"/>
          <w:highlight w:val="yellow"/>
        </w:rPr>
        <w:t>, and from 12:00 p.m. to 6:00 p.m. on Sunday.</w:t>
      </w:r>
      <w:r>
        <w:rPr>
          <w:rFonts w:ascii="Calibri" w:hAnsi="Calibri" w:cs="Calibri"/>
        </w:rPr>
        <w:t xml:space="preserve">  </w:t>
      </w:r>
    </w:p>
    <w:p w14:paraId="7A92E263" w14:textId="5DCB75A3" w:rsidR="00BE4A0B" w:rsidRDefault="00BE4A0B" w:rsidP="00BE4A0B">
      <w:pPr>
        <w:pStyle w:val="BodyText"/>
        <w:numPr>
          <w:ilvl w:val="0"/>
          <w:numId w:val="3"/>
        </w:numPr>
        <w:tabs>
          <w:tab w:val="left" w:pos="-270"/>
          <w:tab w:val="num" w:pos="2430"/>
        </w:tabs>
        <w:spacing w:after="60" w:line="240" w:lineRule="auto"/>
        <w:ind w:left="547" w:hanging="547"/>
        <w:rPr>
          <w:rFonts w:ascii="Calibri" w:hAnsi="Calibri" w:cs="Calibri"/>
        </w:rPr>
      </w:pPr>
      <w:r w:rsidRPr="00BE4A0B">
        <w:rPr>
          <w:rFonts w:ascii="Calibri" w:hAnsi="Calibri" w:cs="Calibri"/>
        </w:rPr>
        <w:t>If the appointment only condition is removed and at any time the Director of Planning in conjunction with the Commissioner of Inspectional Services, Chief of Police, and Commissioner of Public Works, determines there is a public safety concern due to the lack of appointments, the petitioner shall meet with the Director of Planning to discuss and implement measures to address concerns, including resuming appointments during peak periods.</w:t>
      </w:r>
    </w:p>
    <w:p w14:paraId="2CFBE616" w14:textId="5AB85432" w:rsidR="00CD16D0" w:rsidRPr="00AF05C6" w:rsidRDefault="00CD16D0" w:rsidP="00CD16D0">
      <w:pPr>
        <w:pStyle w:val="BodyText"/>
        <w:numPr>
          <w:ilvl w:val="0"/>
          <w:numId w:val="3"/>
        </w:numPr>
        <w:tabs>
          <w:tab w:val="left" w:pos="-270"/>
          <w:tab w:val="num" w:pos="2430"/>
        </w:tabs>
        <w:spacing w:after="60" w:line="240" w:lineRule="auto"/>
        <w:ind w:left="547" w:hanging="547"/>
        <w:rPr>
          <w:rFonts w:ascii="Calibri" w:hAnsi="Calibri" w:cs="Calibri"/>
        </w:rPr>
      </w:pPr>
      <w:r>
        <w:rPr>
          <w:rFonts w:ascii="Calibri" w:hAnsi="Calibri" w:cs="Calibri"/>
        </w:rPr>
        <w:t>Should any line form following the possible conclusion of the appointment only condition, lines must form only on the internal sidewalk and must not form on the Washington Street sidewalk for customers waiting.</w:t>
      </w:r>
    </w:p>
    <w:p w14:paraId="3D58DFC0" w14:textId="29D64745" w:rsidR="00746BE3" w:rsidRPr="00AF05C6" w:rsidRDefault="00746BE3" w:rsidP="00082CDC">
      <w:pPr>
        <w:pStyle w:val="BodyText"/>
        <w:numPr>
          <w:ilvl w:val="0"/>
          <w:numId w:val="3"/>
        </w:numPr>
        <w:tabs>
          <w:tab w:val="left" w:pos="-270"/>
          <w:tab w:val="num" w:pos="2430"/>
        </w:tabs>
        <w:spacing w:after="60" w:line="240" w:lineRule="auto"/>
        <w:ind w:left="547" w:hanging="547"/>
        <w:rPr>
          <w:rFonts w:ascii="Calibri" w:hAnsi="Calibri" w:cs="Calibri"/>
        </w:rPr>
      </w:pPr>
      <w:r w:rsidRPr="00AF05C6">
        <w:rPr>
          <w:rFonts w:ascii="Calibri" w:hAnsi="Calibri" w:cs="Calibri"/>
        </w:rPr>
        <w:t xml:space="preserve">There shall not be more than </w:t>
      </w:r>
      <w:r w:rsidR="000A7CA3">
        <w:rPr>
          <w:rFonts w:ascii="Calibri" w:hAnsi="Calibri" w:cs="Calibri"/>
        </w:rPr>
        <w:t>fifteen</w:t>
      </w:r>
      <w:r w:rsidRPr="00AF05C6">
        <w:rPr>
          <w:rFonts w:ascii="Calibri" w:hAnsi="Calibri" w:cs="Calibri"/>
        </w:rPr>
        <w:t xml:space="preserve"> (</w:t>
      </w:r>
      <w:r w:rsidR="000A7CA3">
        <w:rPr>
          <w:rFonts w:ascii="Calibri" w:hAnsi="Calibri" w:cs="Calibri"/>
        </w:rPr>
        <w:t>15</w:t>
      </w:r>
      <w:r w:rsidRPr="00AF05C6">
        <w:rPr>
          <w:rFonts w:ascii="Calibri" w:hAnsi="Calibri" w:cs="Calibri"/>
        </w:rPr>
        <w:t>) staff members, on site at any one time.</w:t>
      </w:r>
    </w:p>
    <w:p w14:paraId="1562793F" w14:textId="15EB8339" w:rsidR="00A522CF" w:rsidRDefault="0028703F" w:rsidP="00082CDC">
      <w:pPr>
        <w:pStyle w:val="BodyText"/>
        <w:numPr>
          <w:ilvl w:val="0"/>
          <w:numId w:val="3"/>
        </w:numPr>
        <w:tabs>
          <w:tab w:val="left" w:pos="-270"/>
          <w:tab w:val="num" w:pos="2430"/>
        </w:tabs>
        <w:spacing w:after="60" w:line="240" w:lineRule="auto"/>
        <w:ind w:left="547" w:hanging="547"/>
        <w:rPr>
          <w:rFonts w:ascii="Calibri" w:hAnsi="Calibri" w:cs="Calibri"/>
        </w:rPr>
      </w:pPr>
      <w:r w:rsidRPr="00F678E4">
        <w:rPr>
          <w:rFonts w:ascii="Calibri" w:hAnsi="Calibri" w:cs="Calibri"/>
        </w:rPr>
        <w:t xml:space="preserve">The </w:t>
      </w:r>
      <w:r w:rsidR="0097170B">
        <w:rPr>
          <w:rFonts w:ascii="Calibri" w:hAnsi="Calibri" w:cs="Calibri"/>
        </w:rPr>
        <w:t>P</w:t>
      </w:r>
      <w:r w:rsidRPr="00F678E4">
        <w:rPr>
          <w:rFonts w:ascii="Calibri" w:hAnsi="Calibri" w:cs="Calibri"/>
        </w:rPr>
        <w:t xml:space="preserve">etitioner shall update the sidewalks along the </w:t>
      </w:r>
      <w:r w:rsidR="00AF05C6">
        <w:rPr>
          <w:rFonts w:ascii="Calibri" w:hAnsi="Calibri" w:cs="Calibri"/>
        </w:rPr>
        <w:t>Washington and Cross Streets</w:t>
      </w:r>
      <w:r w:rsidRPr="00F678E4">
        <w:rPr>
          <w:rFonts w:ascii="Calibri" w:hAnsi="Calibri" w:cs="Calibri"/>
        </w:rPr>
        <w:t xml:space="preserve"> frontage</w:t>
      </w:r>
      <w:r w:rsidR="00AF05C6">
        <w:rPr>
          <w:rFonts w:ascii="Calibri" w:hAnsi="Calibri" w:cs="Calibri"/>
        </w:rPr>
        <w:t xml:space="preserve">, install a </w:t>
      </w:r>
      <w:r w:rsidR="00C964F8">
        <w:rPr>
          <w:rFonts w:ascii="Calibri" w:hAnsi="Calibri" w:cs="Calibri"/>
        </w:rPr>
        <w:t xml:space="preserve">crosswalk </w:t>
      </w:r>
      <w:r w:rsidR="00AF05C6">
        <w:rPr>
          <w:rFonts w:ascii="Calibri" w:hAnsi="Calibri" w:cs="Calibri"/>
        </w:rPr>
        <w:t xml:space="preserve">across Cross Street, </w:t>
      </w:r>
      <w:r w:rsidRPr="00F678E4">
        <w:rPr>
          <w:rFonts w:ascii="Calibri" w:hAnsi="Calibri" w:cs="Calibri"/>
        </w:rPr>
        <w:t xml:space="preserve">and install </w:t>
      </w:r>
      <w:r w:rsidR="00AF05C6">
        <w:rPr>
          <w:rFonts w:ascii="Calibri" w:hAnsi="Calibri" w:cs="Calibri"/>
        </w:rPr>
        <w:t>rain gardens on site</w:t>
      </w:r>
      <w:r w:rsidRPr="00F678E4">
        <w:rPr>
          <w:rFonts w:ascii="Calibri" w:hAnsi="Calibri" w:cs="Calibri"/>
        </w:rPr>
        <w:t xml:space="preserve"> to the satisfaction of the City Engineer.  Such improvements shall be completed prior to the issuance of a temporary occupancy certificate</w:t>
      </w:r>
      <w:r w:rsidR="00F678E4">
        <w:rPr>
          <w:rFonts w:ascii="Calibri" w:hAnsi="Calibri" w:cs="Calibri"/>
        </w:rPr>
        <w:t>.</w:t>
      </w:r>
    </w:p>
    <w:p w14:paraId="7DD22054" w14:textId="3C86A629" w:rsidR="00A522CF" w:rsidRPr="00A522CF" w:rsidRDefault="00A522CF" w:rsidP="00082CDC">
      <w:pPr>
        <w:pStyle w:val="BodyText"/>
        <w:numPr>
          <w:ilvl w:val="0"/>
          <w:numId w:val="3"/>
        </w:numPr>
        <w:tabs>
          <w:tab w:val="left" w:pos="-270"/>
          <w:tab w:val="num" w:pos="2430"/>
        </w:tabs>
        <w:spacing w:after="60" w:line="240" w:lineRule="auto"/>
        <w:ind w:left="547" w:hanging="547"/>
        <w:rPr>
          <w:rFonts w:ascii="Calibri" w:hAnsi="Calibri" w:cs="Calibri"/>
        </w:rPr>
      </w:pPr>
      <w:r w:rsidRPr="00A522CF">
        <w:rPr>
          <w:rFonts w:ascii="Calibri" w:hAnsi="Calibri" w:cs="Calibri"/>
        </w:rPr>
        <w:t xml:space="preserve">The </w:t>
      </w:r>
      <w:r w:rsidR="0097170B">
        <w:rPr>
          <w:rFonts w:ascii="Calibri" w:hAnsi="Calibri" w:cs="Calibri"/>
        </w:rPr>
        <w:t>P</w:t>
      </w:r>
      <w:r w:rsidRPr="00A522CF">
        <w:rPr>
          <w:rFonts w:ascii="Calibri" w:hAnsi="Calibri" w:cs="Calibri"/>
        </w:rPr>
        <w:t xml:space="preserve">etitioner shall implement a Transportation Demand Management Plan to </w:t>
      </w:r>
      <w:r w:rsidR="0097170B">
        <w:rPr>
          <w:rFonts w:ascii="Calibri" w:hAnsi="Calibri" w:cs="Calibri"/>
        </w:rPr>
        <w:t xml:space="preserve">reduce </w:t>
      </w:r>
      <w:r w:rsidR="00D3229E">
        <w:rPr>
          <w:rFonts w:ascii="Calibri" w:hAnsi="Calibri" w:cs="Calibri"/>
        </w:rPr>
        <w:t xml:space="preserve">vehicle </w:t>
      </w:r>
      <w:r w:rsidR="0097170B">
        <w:rPr>
          <w:rFonts w:ascii="Calibri" w:hAnsi="Calibri" w:cs="Calibri"/>
        </w:rPr>
        <w:t>trips to the site</w:t>
      </w:r>
      <w:r>
        <w:rPr>
          <w:rFonts w:ascii="Calibri" w:hAnsi="Calibri" w:cs="Calibri"/>
        </w:rPr>
        <w:t xml:space="preserve">.  </w:t>
      </w:r>
      <w:r w:rsidRPr="00A522CF">
        <w:rPr>
          <w:rFonts w:ascii="Calibri" w:hAnsi="Calibri" w:cs="Calibri"/>
        </w:rPr>
        <w:t>The Plan shall include, but not be limited to:</w:t>
      </w:r>
    </w:p>
    <w:p w14:paraId="012F2A6F" w14:textId="761A9103" w:rsidR="00A522CF" w:rsidRPr="00AF05C6" w:rsidRDefault="00A522CF" w:rsidP="00082CDC">
      <w:pPr>
        <w:pStyle w:val="BodyText"/>
        <w:numPr>
          <w:ilvl w:val="0"/>
          <w:numId w:val="4"/>
        </w:numPr>
        <w:tabs>
          <w:tab w:val="left" w:pos="-270"/>
        </w:tabs>
        <w:spacing w:after="60" w:line="240" w:lineRule="auto"/>
        <w:rPr>
          <w:rFonts w:asciiTheme="minorHAnsi" w:hAnsiTheme="minorHAnsi" w:cs="Calibri"/>
        </w:rPr>
      </w:pPr>
      <w:r w:rsidRPr="00BF686D">
        <w:rPr>
          <w:rFonts w:ascii="Calibri" w:hAnsi="Calibri" w:cs="Calibri"/>
        </w:rPr>
        <w:t xml:space="preserve">Displaying all transit schedules in </w:t>
      </w:r>
      <w:r w:rsidR="00AF05C6">
        <w:rPr>
          <w:rFonts w:ascii="Calibri" w:hAnsi="Calibri" w:cs="Calibri"/>
        </w:rPr>
        <w:t>a visible location at the dispensary</w:t>
      </w:r>
      <w:r w:rsidRPr="00BF686D">
        <w:rPr>
          <w:rFonts w:ascii="Calibri" w:hAnsi="Calibri" w:cs="Calibri"/>
        </w:rPr>
        <w:t>;</w:t>
      </w:r>
    </w:p>
    <w:p w14:paraId="526747DF" w14:textId="14A14552" w:rsidR="00AF05C6" w:rsidRDefault="00AF05C6" w:rsidP="00082CDC">
      <w:pPr>
        <w:pStyle w:val="BodyText"/>
        <w:numPr>
          <w:ilvl w:val="0"/>
          <w:numId w:val="4"/>
        </w:numPr>
        <w:tabs>
          <w:tab w:val="left" w:pos="-270"/>
        </w:tabs>
        <w:spacing w:after="60" w:line="240" w:lineRule="auto"/>
        <w:rPr>
          <w:rFonts w:asciiTheme="minorHAnsi" w:hAnsiTheme="minorHAnsi" w:cs="Calibri"/>
        </w:rPr>
      </w:pPr>
      <w:r>
        <w:rPr>
          <w:rFonts w:ascii="Calibri" w:hAnsi="Calibri" w:cs="Calibri"/>
        </w:rPr>
        <w:t xml:space="preserve">Provide pre-paid </w:t>
      </w:r>
      <w:proofErr w:type="spellStart"/>
      <w:r>
        <w:rPr>
          <w:rFonts w:ascii="Calibri" w:hAnsi="Calibri" w:cs="Calibri"/>
        </w:rPr>
        <w:t>CharlieCard</w:t>
      </w:r>
      <w:proofErr w:type="spellEnd"/>
      <w:r>
        <w:rPr>
          <w:rFonts w:ascii="Calibri" w:hAnsi="Calibri" w:cs="Calibri"/>
        </w:rPr>
        <w:t xml:space="preserve"> and/or Commuter Rail passes to any employee who can utilize the MBTA system to commute to the </w:t>
      </w:r>
      <w:r w:rsidR="00657CC7">
        <w:rPr>
          <w:rFonts w:ascii="Calibri" w:hAnsi="Calibri" w:cs="Calibri"/>
        </w:rPr>
        <w:t>retailer</w:t>
      </w:r>
      <w:r>
        <w:rPr>
          <w:rFonts w:ascii="Calibri" w:hAnsi="Calibri" w:cs="Calibri"/>
        </w:rPr>
        <w:t>;</w:t>
      </w:r>
    </w:p>
    <w:p w14:paraId="097B97CE" w14:textId="741ABE49" w:rsidR="00A522CF" w:rsidRDefault="00A522CF" w:rsidP="00082CDC">
      <w:pPr>
        <w:pStyle w:val="BodyText"/>
        <w:numPr>
          <w:ilvl w:val="0"/>
          <w:numId w:val="4"/>
        </w:numPr>
        <w:tabs>
          <w:tab w:val="left" w:pos="-270"/>
        </w:tabs>
        <w:spacing w:after="60" w:line="240" w:lineRule="auto"/>
        <w:rPr>
          <w:rFonts w:asciiTheme="minorHAnsi" w:hAnsiTheme="minorHAnsi" w:cs="Calibri"/>
        </w:rPr>
      </w:pPr>
      <w:r w:rsidRPr="00BF686D">
        <w:rPr>
          <w:rFonts w:ascii="Calibri" w:hAnsi="Calibri" w:cs="Calibri"/>
        </w:rPr>
        <w:t>Participating in the City of Newton Bikeshare program</w:t>
      </w:r>
      <w:r w:rsidR="00AF05C6">
        <w:rPr>
          <w:rFonts w:ascii="Calibri" w:hAnsi="Calibri" w:cs="Calibri"/>
        </w:rPr>
        <w:t>;</w:t>
      </w:r>
    </w:p>
    <w:p w14:paraId="657B6525" w14:textId="32E35E46" w:rsidR="00A522CF" w:rsidRPr="00AF05C6" w:rsidRDefault="00A522CF" w:rsidP="00082CDC">
      <w:pPr>
        <w:pStyle w:val="BodyText"/>
        <w:numPr>
          <w:ilvl w:val="0"/>
          <w:numId w:val="4"/>
        </w:numPr>
        <w:tabs>
          <w:tab w:val="left" w:pos="-270"/>
        </w:tabs>
        <w:spacing w:after="60" w:line="240" w:lineRule="auto"/>
        <w:rPr>
          <w:rFonts w:asciiTheme="minorHAnsi" w:hAnsiTheme="minorHAnsi" w:cs="Calibri"/>
        </w:rPr>
      </w:pPr>
      <w:r w:rsidRPr="00BF686D">
        <w:rPr>
          <w:rFonts w:ascii="Calibri" w:hAnsi="Calibri" w:cs="Calibri"/>
        </w:rPr>
        <w:t>Providing a secure bicycle storage area on site;</w:t>
      </w:r>
    </w:p>
    <w:p w14:paraId="57A47F11" w14:textId="377EA68F" w:rsidR="00AF05C6" w:rsidRDefault="00AF05C6" w:rsidP="00082CDC">
      <w:pPr>
        <w:pStyle w:val="BodyText"/>
        <w:numPr>
          <w:ilvl w:val="0"/>
          <w:numId w:val="4"/>
        </w:numPr>
        <w:tabs>
          <w:tab w:val="left" w:pos="-270"/>
        </w:tabs>
        <w:spacing w:after="60" w:line="240" w:lineRule="auto"/>
        <w:rPr>
          <w:rFonts w:asciiTheme="minorHAnsi" w:hAnsiTheme="minorHAnsi" w:cs="Calibri"/>
        </w:rPr>
      </w:pPr>
      <w:r>
        <w:rPr>
          <w:rFonts w:ascii="Calibri" w:hAnsi="Calibri" w:cs="Calibri"/>
        </w:rPr>
        <w:t>Incentives for employees to carpool with small bonuses or other programs;</w:t>
      </w:r>
    </w:p>
    <w:p w14:paraId="49E42155" w14:textId="77777777" w:rsidR="00A522CF" w:rsidRDefault="00A522CF" w:rsidP="00082CDC">
      <w:pPr>
        <w:pStyle w:val="BodyText"/>
        <w:numPr>
          <w:ilvl w:val="0"/>
          <w:numId w:val="4"/>
        </w:numPr>
        <w:tabs>
          <w:tab w:val="left" w:pos="-270"/>
        </w:tabs>
        <w:spacing w:after="60" w:line="240" w:lineRule="auto"/>
        <w:rPr>
          <w:rFonts w:asciiTheme="minorHAnsi" w:hAnsiTheme="minorHAnsi" w:cs="Calibri"/>
        </w:rPr>
      </w:pPr>
      <w:r w:rsidRPr="00BF686D">
        <w:rPr>
          <w:rFonts w:ascii="Calibri" w:hAnsi="Calibri" w:cs="Calibri"/>
        </w:rPr>
        <w:t>Establishing an on-site car-pool, rideshare program with guaranteed ride home;</w:t>
      </w:r>
      <w:r>
        <w:rPr>
          <w:rFonts w:ascii="Calibri" w:hAnsi="Calibri" w:cs="Calibri"/>
        </w:rPr>
        <w:t xml:space="preserve"> and</w:t>
      </w:r>
    </w:p>
    <w:p w14:paraId="40E24409" w14:textId="3F2E2D24" w:rsidR="00331985" w:rsidRPr="00AF05C6" w:rsidRDefault="00AF05C6" w:rsidP="00082CDC">
      <w:pPr>
        <w:pStyle w:val="BodyText"/>
        <w:numPr>
          <w:ilvl w:val="0"/>
          <w:numId w:val="4"/>
        </w:numPr>
        <w:tabs>
          <w:tab w:val="left" w:pos="-270"/>
        </w:tabs>
        <w:spacing w:after="60" w:line="240" w:lineRule="auto"/>
        <w:rPr>
          <w:rFonts w:asciiTheme="minorHAnsi" w:hAnsiTheme="minorHAnsi" w:cs="Calibri"/>
        </w:rPr>
      </w:pPr>
      <w:r>
        <w:rPr>
          <w:rFonts w:ascii="Calibri" w:hAnsi="Calibri" w:cs="Calibri"/>
        </w:rPr>
        <w:t xml:space="preserve">Reimburse employees who regularly walk to work the cost of a new pair of walking shoes </w:t>
      </w:r>
      <w:r w:rsidRPr="00AF05C6">
        <w:rPr>
          <w:rFonts w:ascii="Calibri" w:hAnsi="Calibri" w:cs="Calibri"/>
        </w:rPr>
        <w:t>each calendar year.</w:t>
      </w:r>
    </w:p>
    <w:p w14:paraId="4FA8A636" w14:textId="18A26606" w:rsidR="00F678E4" w:rsidRPr="00AF05C6" w:rsidRDefault="00331985" w:rsidP="00AF05C6">
      <w:pPr>
        <w:pStyle w:val="BodyText"/>
        <w:tabs>
          <w:tab w:val="left" w:pos="-270"/>
        </w:tabs>
        <w:spacing w:after="60" w:line="240" w:lineRule="auto"/>
        <w:ind w:left="720"/>
        <w:rPr>
          <w:rFonts w:asciiTheme="minorHAnsi" w:hAnsiTheme="minorHAnsi" w:cs="Calibri"/>
        </w:rPr>
      </w:pPr>
      <w:r w:rsidRPr="00AF05C6">
        <w:rPr>
          <w:rFonts w:ascii="Calibri" w:hAnsi="Calibri" w:cs="Calibri"/>
        </w:rPr>
        <w:t xml:space="preserve">The Petitioner shall keep records detailing how employees are commuting to and from the site, including the number of employees utilizing transit, parking at satellite lots, and using alternative methods of transportation such as the bikeshare.  Two months after the </w:t>
      </w:r>
      <w:r w:rsidR="00536FB5" w:rsidRPr="00AF05C6">
        <w:rPr>
          <w:rFonts w:ascii="Calibri" w:hAnsi="Calibri" w:cs="Calibri"/>
        </w:rPr>
        <w:t xml:space="preserve">commencement of operations for the </w:t>
      </w:r>
      <w:r w:rsidR="00D3229E" w:rsidRPr="00AF05C6">
        <w:rPr>
          <w:rFonts w:ascii="Calibri" w:hAnsi="Calibri" w:cs="Calibri"/>
        </w:rPr>
        <w:t>Marijuana Retailer</w:t>
      </w:r>
      <w:r w:rsidRPr="00AF05C6">
        <w:rPr>
          <w:rFonts w:ascii="Calibri" w:hAnsi="Calibri" w:cs="Calibri"/>
        </w:rPr>
        <w:t xml:space="preserve">, the petitioner shall provide an update to the Director of Planning and Development and the Director of Transportation regarding the results of the petitioner’s TDM Plan for employees.  Should the TDM plan be deemed insufficient, the petitioner shall be required to revise the TDM plan to the </w:t>
      </w:r>
      <w:r w:rsidRPr="00AF05C6">
        <w:rPr>
          <w:rFonts w:ascii="Calibri" w:hAnsi="Calibri" w:cs="Calibri"/>
        </w:rPr>
        <w:lastRenderedPageBreak/>
        <w:t xml:space="preserve">satisfaction of the Director of Planning and Development and the Director of Transportation.  The petitioner shall be required to meet again with the officials above at six months and at 12 months after the receipt of a temporary certificate of occupancy.  </w:t>
      </w:r>
    </w:p>
    <w:p w14:paraId="78D3B681" w14:textId="4339B376" w:rsidR="00F678E4" w:rsidRPr="00AF05C6" w:rsidRDefault="0006417A" w:rsidP="00082CDC">
      <w:pPr>
        <w:pStyle w:val="BodyText"/>
        <w:numPr>
          <w:ilvl w:val="0"/>
          <w:numId w:val="3"/>
        </w:numPr>
        <w:tabs>
          <w:tab w:val="left" w:pos="-270"/>
          <w:tab w:val="num" w:pos="2430"/>
        </w:tabs>
        <w:spacing w:after="60" w:line="240" w:lineRule="auto"/>
        <w:ind w:left="547" w:hanging="547"/>
        <w:rPr>
          <w:rFonts w:ascii="Calibri" w:hAnsi="Calibri" w:cs="Calibri"/>
        </w:rPr>
      </w:pPr>
      <w:r w:rsidRPr="00AF05C6">
        <w:rPr>
          <w:rFonts w:ascii="Calibri" w:hAnsi="Calibri" w:cs="Calibri"/>
        </w:rPr>
        <w:t xml:space="preserve">Security </w:t>
      </w:r>
      <w:r w:rsidR="007E3ED8" w:rsidRPr="00AF05C6">
        <w:rPr>
          <w:rFonts w:ascii="Calibri" w:hAnsi="Calibri" w:cs="Calibri"/>
        </w:rPr>
        <w:t>lighting shall be</w:t>
      </w:r>
      <w:r w:rsidRPr="00AF05C6">
        <w:rPr>
          <w:rFonts w:ascii="Calibri" w:hAnsi="Calibri" w:cs="Calibri"/>
        </w:rPr>
        <w:t xml:space="preserve"> in accordance with the standards imposed by the Department of Public Health.  Additionally, security lighting shall be</w:t>
      </w:r>
      <w:r w:rsidR="007E3ED8" w:rsidRPr="00AF05C6">
        <w:rPr>
          <w:rFonts w:ascii="Calibri" w:hAnsi="Calibri" w:cs="Calibri"/>
        </w:rPr>
        <w:t xml:space="preserve"> directed downward</w:t>
      </w:r>
      <w:r w:rsidR="00A208A5" w:rsidRPr="00AF05C6">
        <w:rPr>
          <w:rFonts w:ascii="Calibri" w:hAnsi="Calibri" w:cs="Calibri"/>
        </w:rPr>
        <w:t>,</w:t>
      </w:r>
      <w:r w:rsidR="00EE3D63" w:rsidRPr="00AF05C6">
        <w:rPr>
          <w:rFonts w:ascii="Calibri" w:hAnsi="Calibri" w:cs="Calibri"/>
        </w:rPr>
        <w:t xml:space="preserve"> </w:t>
      </w:r>
      <w:r w:rsidR="0017733D" w:rsidRPr="00AF05C6">
        <w:rPr>
          <w:rFonts w:ascii="Calibri" w:hAnsi="Calibri" w:cs="Calibri"/>
        </w:rPr>
        <w:t>shall not shed light on abutter</w:t>
      </w:r>
      <w:r w:rsidR="007E3ED8" w:rsidRPr="00AF05C6">
        <w:rPr>
          <w:rFonts w:ascii="Calibri" w:hAnsi="Calibri" w:cs="Calibri"/>
        </w:rPr>
        <w:t>s</w:t>
      </w:r>
      <w:r w:rsidR="0017733D" w:rsidRPr="00AF05C6">
        <w:rPr>
          <w:rFonts w:ascii="Calibri" w:hAnsi="Calibri" w:cs="Calibri"/>
        </w:rPr>
        <w:t>’</w:t>
      </w:r>
      <w:r w:rsidR="007E3ED8" w:rsidRPr="00AF05C6">
        <w:rPr>
          <w:rFonts w:ascii="Calibri" w:hAnsi="Calibri" w:cs="Calibri"/>
        </w:rPr>
        <w:t xml:space="preserve"> properties</w:t>
      </w:r>
      <w:r w:rsidR="00EF11A6" w:rsidRPr="00AF05C6">
        <w:rPr>
          <w:rFonts w:ascii="Calibri" w:hAnsi="Calibri" w:cs="Calibri"/>
        </w:rPr>
        <w:t>, and shall comply with the Lighting Plan identified in Condition 1 above</w:t>
      </w:r>
      <w:r w:rsidR="007E3ED8" w:rsidRPr="00AF05C6">
        <w:rPr>
          <w:rFonts w:ascii="Calibri" w:hAnsi="Calibri" w:cs="Calibri"/>
        </w:rPr>
        <w:t>.</w:t>
      </w:r>
    </w:p>
    <w:p w14:paraId="6D0D6E0B" w14:textId="7ABD8F29" w:rsidR="00F678E4" w:rsidRPr="00AF05C6" w:rsidRDefault="001216D9" w:rsidP="00082CDC">
      <w:pPr>
        <w:pStyle w:val="BodyText"/>
        <w:numPr>
          <w:ilvl w:val="0"/>
          <w:numId w:val="3"/>
        </w:numPr>
        <w:tabs>
          <w:tab w:val="left" w:pos="-270"/>
          <w:tab w:val="num" w:pos="2430"/>
        </w:tabs>
        <w:spacing w:after="60" w:line="240" w:lineRule="auto"/>
        <w:ind w:left="547" w:hanging="547"/>
        <w:rPr>
          <w:rFonts w:ascii="Calibri" w:hAnsi="Calibri" w:cs="Calibri"/>
        </w:rPr>
      </w:pPr>
      <w:r w:rsidRPr="00AF05C6">
        <w:rPr>
          <w:rFonts w:ascii="Calibri" w:hAnsi="Calibri" w:cs="Calibri"/>
        </w:rPr>
        <w:t>The petitioner shall locate</w:t>
      </w:r>
      <w:r w:rsidR="00B14309" w:rsidRPr="00AF05C6">
        <w:rPr>
          <w:rFonts w:ascii="Calibri" w:hAnsi="Calibri" w:cs="Calibri"/>
        </w:rPr>
        <w:t>, secure,</w:t>
      </w:r>
      <w:r w:rsidRPr="00AF05C6">
        <w:rPr>
          <w:rFonts w:ascii="Calibri" w:hAnsi="Calibri" w:cs="Calibri"/>
        </w:rPr>
        <w:t xml:space="preserve"> and screen the dumpster</w:t>
      </w:r>
      <w:r w:rsidR="00E368E1" w:rsidRPr="00AF05C6">
        <w:rPr>
          <w:rFonts w:ascii="Calibri" w:hAnsi="Calibri" w:cs="Calibri"/>
        </w:rPr>
        <w:t xml:space="preserve"> to minimize its visibility</w:t>
      </w:r>
      <w:r w:rsidRPr="00AF05C6">
        <w:rPr>
          <w:rFonts w:ascii="Calibri" w:hAnsi="Calibri" w:cs="Calibri"/>
        </w:rPr>
        <w:t xml:space="preserve"> from the public way.  The dumpster shall be kept closed</w:t>
      </w:r>
      <w:r w:rsidR="00B14309" w:rsidRPr="00AF05C6">
        <w:rPr>
          <w:rFonts w:ascii="Calibri" w:hAnsi="Calibri" w:cs="Calibri"/>
        </w:rPr>
        <w:t xml:space="preserve"> and secured</w:t>
      </w:r>
      <w:r w:rsidRPr="00AF05C6">
        <w:rPr>
          <w:rFonts w:ascii="Calibri" w:hAnsi="Calibri" w:cs="Calibri"/>
        </w:rPr>
        <w:t xml:space="preserve"> and the area surrounding the dumpster shall be kept free of debris.</w:t>
      </w:r>
    </w:p>
    <w:p w14:paraId="37438D83" w14:textId="5291F750" w:rsidR="00F678E4" w:rsidRDefault="00B5088C" w:rsidP="00082CDC">
      <w:pPr>
        <w:pStyle w:val="BodyText"/>
        <w:numPr>
          <w:ilvl w:val="0"/>
          <w:numId w:val="3"/>
        </w:numPr>
        <w:tabs>
          <w:tab w:val="left" w:pos="-270"/>
          <w:tab w:val="num" w:pos="2430"/>
        </w:tabs>
        <w:spacing w:after="60" w:line="240" w:lineRule="auto"/>
        <w:ind w:left="547" w:hanging="547"/>
        <w:rPr>
          <w:rFonts w:ascii="Calibri" w:hAnsi="Calibri" w:cs="Calibri"/>
        </w:rPr>
      </w:pPr>
      <w:r w:rsidRPr="00F678E4">
        <w:rPr>
          <w:rFonts w:ascii="Calibri" w:hAnsi="Calibri" w:cs="Calibri"/>
        </w:rPr>
        <w:t xml:space="preserve">The granting of a special permit to allow a </w:t>
      </w:r>
      <w:r w:rsidR="0097170B">
        <w:rPr>
          <w:rFonts w:ascii="Calibri" w:hAnsi="Calibri" w:cs="Calibri"/>
        </w:rPr>
        <w:t xml:space="preserve">Marijuana Retailer </w:t>
      </w:r>
      <w:r w:rsidRPr="00F678E4">
        <w:rPr>
          <w:rFonts w:ascii="Calibri" w:hAnsi="Calibri" w:cs="Calibri"/>
        </w:rPr>
        <w:t xml:space="preserve">to operate </w:t>
      </w:r>
      <w:r w:rsidR="00783CBB" w:rsidRPr="00F678E4">
        <w:rPr>
          <w:rFonts w:ascii="Calibri" w:hAnsi="Calibri" w:cs="Calibri"/>
        </w:rPr>
        <w:t>at this site appli</w:t>
      </w:r>
      <w:r w:rsidR="004C0B74" w:rsidRPr="00F678E4">
        <w:rPr>
          <w:rFonts w:ascii="Calibri" w:hAnsi="Calibri" w:cs="Calibri"/>
        </w:rPr>
        <w:t xml:space="preserve">es only to the </w:t>
      </w:r>
      <w:r w:rsidR="009B5A0A" w:rsidRPr="00F678E4">
        <w:rPr>
          <w:rFonts w:ascii="Calibri" w:hAnsi="Calibri" w:cs="Calibri"/>
        </w:rPr>
        <w:t>petitioner and</w:t>
      </w:r>
      <w:r w:rsidR="00783CBB" w:rsidRPr="00F678E4">
        <w:rPr>
          <w:rFonts w:ascii="Calibri" w:hAnsi="Calibri" w:cs="Calibri"/>
        </w:rPr>
        <w:t xml:space="preserve"> does not run with the land.  </w:t>
      </w:r>
      <w:r w:rsidR="008A7664" w:rsidRPr="00F678E4">
        <w:rPr>
          <w:rFonts w:ascii="Calibri" w:hAnsi="Calibri" w:cs="Calibri"/>
        </w:rPr>
        <w:t>When</w:t>
      </w:r>
      <w:r w:rsidR="00EE3D63">
        <w:rPr>
          <w:rFonts w:ascii="Calibri" w:hAnsi="Calibri" w:cs="Calibri"/>
        </w:rPr>
        <w:t xml:space="preserve"> </w:t>
      </w:r>
      <w:r w:rsidR="004C0B74" w:rsidRPr="00F678E4">
        <w:rPr>
          <w:rFonts w:ascii="Calibri" w:hAnsi="Calibri" w:cs="Calibri"/>
        </w:rPr>
        <w:t xml:space="preserve">the petitioner </w:t>
      </w:r>
      <w:r w:rsidRPr="00F678E4">
        <w:rPr>
          <w:rFonts w:ascii="Calibri" w:hAnsi="Calibri" w:cs="Calibri"/>
        </w:rPr>
        <w:t>has permanently stopped operations at the site</w:t>
      </w:r>
      <w:r w:rsidR="00EF11A6" w:rsidRPr="00F678E4">
        <w:rPr>
          <w:rFonts w:ascii="Calibri" w:hAnsi="Calibri" w:cs="Calibri"/>
        </w:rPr>
        <w:t xml:space="preserve">, for whatever reason including but not limited to the loss of its registration with the </w:t>
      </w:r>
      <w:r w:rsidR="009B5A0A" w:rsidRPr="00F678E4">
        <w:rPr>
          <w:rFonts w:ascii="Calibri" w:hAnsi="Calibri" w:cs="Calibri"/>
        </w:rPr>
        <w:t>Cannabis Control Commission</w:t>
      </w:r>
      <w:r w:rsidRPr="00F678E4">
        <w:rPr>
          <w:rFonts w:ascii="Calibri" w:hAnsi="Calibri" w:cs="Calibri"/>
        </w:rPr>
        <w:t>, t</w:t>
      </w:r>
      <w:r w:rsidR="00783CBB" w:rsidRPr="00F678E4">
        <w:rPr>
          <w:rFonts w:ascii="Calibri" w:hAnsi="Calibri" w:cs="Calibri"/>
        </w:rPr>
        <w:t xml:space="preserve">he </w:t>
      </w:r>
      <w:r w:rsidR="00C7535A">
        <w:rPr>
          <w:rFonts w:ascii="Calibri" w:hAnsi="Calibri" w:cs="Calibri"/>
        </w:rPr>
        <w:t>Marijuana Retailer</w:t>
      </w:r>
      <w:r w:rsidR="00EF11A6" w:rsidRPr="00F678E4">
        <w:rPr>
          <w:rFonts w:ascii="Calibri" w:hAnsi="Calibri" w:cs="Calibri"/>
        </w:rPr>
        <w:t xml:space="preserve"> use as well as the </w:t>
      </w:r>
      <w:r w:rsidR="009B5A0A" w:rsidRPr="00F678E4">
        <w:rPr>
          <w:rFonts w:ascii="Calibri" w:hAnsi="Calibri" w:cs="Calibri"/>
        </w:rPr>
        <w:t xml:space="preserve">additional relief granted by this Order shall </w:t>
      </w:r>
      <w:r w:rsidR="00552431" w:rsidRPr="00F678E4">
        <w:rPr>
          <w:rFonts w:ascii="Calibri" w:hAnsi="Calibri" w:cs="Calibri"/>
        </w:rPr>
        <w:t>expire</w:t>
      </w:r>
      <w:r w:rsidR="00783CBB" w:rsidRPr="00F678E4">
        <w:rPr>
          <w:rFonts w:ascii="Calibri" w:hAnsi="Calibri" w:cs="Calibri"/>
        </w:rPr>
        <w:t>.</w:t>
      </w:r>
    </w:p>
    <w:p w14:paraId="6E118B56" w14:textId="5FC16F07" w:rsidR="0006417A" w:rsidRDefault="0006417A" w:rsidP="00082CDC">
      <w:pPr>
        <w:pStyle w:val="BodyText"/>
        <w:numPr>
          <w:ilvl w:val="0"/>
          <w:numId w:val="3"/>
        </w:numPr>
        <w:tabs>
          <w:tab w:val="left" w:pos="-270"/>
          <w:tab w:val="num" w:pos="2430"/>
        </w:tabs>
        <w:spacing w:after="60" w:line="240" w:lineRule="auto"/>
        <w:ind w:left="547" w:hanging="547"/>
        <w:rPr>
          <w:rFonts w:ascii="Calibri" w:hAnsi="Calibri" w:cs="Calibri"/>
        </w:rPr>
      </w:pPr>
      <w:r>
        <w:rPr>
          <w:rFonts w:ascii="Calibri" w:hAnsi="Calibri" w:cs="Calibri"/>
        </w:rPr>
        <w:t>Snow shall not be stored on site.</w:t>
      </w:r>
    </w:p>
    <w:p w14:paraId="67F51666" w14:textId="77777777" w:rsidR="0094495E" w:rsidRDefault="009B5A0A" w:rsidP="00082CDC">
      <w:pPr>
        <w:pStyle w:val="BodyText"/>
        <w:numPr>
          <w:ilvl w:val="0"/>
          <w:numId w:val="3"/>
        </w:numPr>
        <w:tabs>
          <w:tab w:val="left" w:pos="-270"/>
          <w:tab w:val="num" w:pos="2430"/>
        </w:tabs>
        <w:spacing w:after="60" w:line="240" w:lineRule="auto"/>
        <w:ind w:left="547" w:hanging="547"/>
        <w:rPr>
          <w:rFonts w:ascii="Calibri" w:hAnsi="Calibri" w:cs="Calibri"/>
        </w:rPr>
      </w:pPr>
      <w:r w:rsidRPr="00F678E4">
        <w:rPr>
          <w:rFonts w:ascii="Calibri" w:hAnsi="Calibri" w:cs="Calibri"/>
        </w:rPr>
        <w:t>Should the petitioner seek to extend the</w:t>
      </w:r>
      <w:r w:rsidR="00552431" w:rsidRPr="00F678E4">
        <w:rPr>
          <w:rFonts w:ascii="Calibri" w:hAnsi="Calibri" w:cs="Calibri"/>
        </w:rPr>
        <w:t xml:space="preserve"> </w:t>
      </w:r>
      <w:r w:rsidR="0097170B">
        <w:rPr>
          <w:rFonts w:ascii="Calibri" w:hAnsi="Calibri" w:cs="Calibri"/>
        </w:rPr>
        <w:t xml:space="preserve">Marijuana Retailer </w:t>
      </w:r>
      <w:r w:rsidRPr="00F678E4">
        <w:rPr>
          <w:rFonts w:ascii="Calibri" w:hAnsi="Calibri" w:cs="Calibri"/>
        </w:rPr>
        <w:t>authorized by this Order, including but not limited to</w:t>
      </w:r>
      <w:r w:rsidR="00C7535A">
        <w:rPr>
          <w:rFonts w:ascii="Calibri" w:hAnsi="Calibri" w:cs="Calibri"/>
        </w:rPr>
        <w:t>,</w:t>
      </w:r>
      <w:r w:rsidRPr="00F678E4">
        <w:rPr>
          <w:rFonts w:ascii="Calibri" w:hAnsi="Calibri" w:cs="Calibri"/>
        </w:rPr>
        <w:t xml:space="preserve"> increas</w:t>
      </w:r>
      <w:r w:rsidR="00B53377" w:rsidRPr="00F678E4">
        <w:rPr>
          <w:rFonts w:ascii="Calibri" w:hAnsi="Calibri" w:cs="Calibri"/>
        </w:rPr>
        <w:t>ing</w:t>
      </w:r>
      <w:r w:rsidRPr="00F678E4">
        <w:rPr>
          <w:rFonts w:ascii="Calibri" w:hAnsi="Calibri" w:cs="Calibri"/>
        </w:rPr>
        <w:t xml:space="preserve"> the number of employees, or </w:t>
      </w:r>
      <w:r w:rsidR="00552431" w:rsidRPr="00F678E4">
        <w:rPr>
          <w:rFonts w:ascii="Calibri" w:hAnsi="Calibri" w:cs="Calibri"/>
        </w:rPr>
        <w:t>extend</w:t>
      </w:r>
      <w:r w:rsidR="00C7535A">
        <w:rPr>
          <w:rFonts w:ascii="Calibri" w:hAnsi="Calibri" w:cs="Calibri"/>
        </w:rPr>
        <w:t>ing</w:t>
      </w:r>
      <w:r w:rsidRPr="00F678E4">
        <w:rPr>
          <w:rFonts w:ascii="Calibri" w:hAnsi="Calibri" w:cs="Calibri"/>
        </w:rPr>
        <w:t xml:space="preserve"> the hours of operation</w:t>
      </w:r>
      <w:r w:rsidR="00EE3D63">
        <w:rPr>
          <w:rFonts w:ascii="Calibri" w:hAnsi="Calibri" w:cs="Calibri"/>
        </w:rPr>
        <w:t>,</w:t>
      </w:r>
      <w:r w:rsidRPr="00F678E4">
        <w:rPr>
          <w:rFonts w:ascii="Calibri" w:hAnsi="Calibri" w:cs="Calibri"/>
        </w:rPr>
        <w:t xml:space="preserve"> </w:t>
      </w:r>
      <w:r w:rsidR="00EE3D63">
        <w:rPr>
          <w:rFonts w:ascii="Calibri" w:hAnsi="Calibri" w:cs="Calibri"/>
        </w:rPr>
        <w:t xml:space="preserve">it </w:t>
      </w:r>
      <w:r w:rsidRPr="00F678E4">
        <w:rPr>
          <w:rFonts w:ascii="Calibri" w:hAnsi="Calibri" w:cs="Calibri"/>
        </w:rPr>
        <w:t>shall</w:t>
      </w:r>
      <w:r w:rsidR="00694D75">
        <w:rPr>
          <w:rFonts w:ascii="Calibri" w:hAnsi="Calibri" w:cs="Calibri"/>
        </w:rPr>
        <w:t xml:space="preserve"> seek</w:t>
      </w:r>
      <w:r w:rsidRPr="00F678E4">
        <w:rPr>
          <w:rFonts w:ascii="Calibri" w:hAnsi="Calibri" w:cs="Calibri"/>
        </w:rPr>
        <w:t xml:space="preserve"> an amendment to this Order.</w:t>
      </w:r>
    </w:p>
    <w:p w14:paraId="27BF62CD" w14:textId="77777777" w:rsidR="0094495E" w:rsidRDefault="0094495E" w:rsidP="00082CDC">
      <w:pPr>
        <w:pStyle w:val="BodyText"/>
        <w:numPr>
          <w:ilvl w:val="0"/>
          <w:numId w:val="3"/>
        </w:numPr>
        <w:tabs>
          <w:tab w:val="left" w:pos="-270"/>
          <w:tab w:val="num" w:pos="2430"/>
        </w:tabs>
        <w:spacing w:after="60" w:line="240" w:lineRule="auto"/>
        <w:ind w:left="547" w:hanging="547"/>
        <w:rPr>
          <w:rFonts w:ascii="Calibri" w:hAnsi="Calibri" w:cs="Calibri"/>
        </w:rPr>
      </w:pPr>
      <w:r w:rsidRPr="0094495E">
        <w:rPr>
          <w:rFonts w:ascii="Calibri" w:hAnsi="Calibri" w:cs="Calibri"/>
        </w:rPr>
        <w:t>All on-site landscaping associated with this Special Permit/Site Plan Approval shall be installed and maintained in good condition. Any plant material that becomes diseased or dies shall be replaced on an annual basis with similar material.</w:t>
      </w:r>
    </w:p>
    <w:p w14:paraId="660816EB" w14:textId="2CBE9DFB" w:rsidR="0094495E" w:rsidRPr="00AF05C6" w:rsidRDefault="0094495E" w:rsidP="00082CDC">
      <w:pPr>
        <w:pStyle w:val="BodyText"/>
        <w:numPr>
          <w:ilvl w:val="0"/>
          <w:numId w:val="3"/>
        </w:numPr>
        <w:tabs>
          <w:tab w:val="left" w:pos="-270"/>
          <w:tab w:val="num" w:pos="2430"/>
        </w:tabs>
        <w:spacing w:after="60" w:line="240" w:lineRule="auto"/>
        <w:ind w:left="547" w:hanging="547"/>
        <w:rPr>
          <w:rFonts w:ascii="Calibri" w:hAnsi="Calibri" w:cs="Calibri"/>
        </w:rPr>
      </w:pPr>
      <w:r w:rsidRPr="0094495E">
        <w:rPr>
          <w:rFonts w:asciiTheme="minorHAnsi" w:hAnsiTheme="minorHAnsi" w:cs="Calibri"/>
        </w:rPr>
        <w:t xml:space="preserve">The Petitioner shall be responsible for securing and paying for any and all police details that </w:t>
      </w:r>
      <w:r w:rsidRPr="00AF05C6">
        <w:rPr>
          <w:rFonts w:asciiTheme="minorHAnsi" w:hAnsiTheme="minorHAnsi" w:cs="Calibri"/>
        </w:rPr>
        <w:t>may be necessary for traffic control throughout the construction process as required by the Police Chief.</w:t>
      </w:r>
    </w:p>
    <w:p w14:paraId="3F62A538" w14:textId="5D845968" w:rsidR="00F678E4" w:rsidRPr="00AF05C6" w:rsidRDefault="006547EC" w:rsidP="00082CDC">
      <w:pPr>
        <w:pStyle w:val="BodyText"/>
        <w:numPr>
          <w:ilvl w:val="0"/>
          <w:numId w:val="3"/>
        </w:numPr>
        <w:tabs>
          <w:tab w:val="left" w:pos="-270"/>
          <w:tab w:val="num" w:pos="2430"/>
        </w:tabs>
        <w:spacing w:after="60" w:line="240" w:lineRule="auto"/>
        <w:ind w:left="547" w:hanging="547"/>
        <w:rPr>
          <w:rFonts w:ascii="Calibri" w:hAnsi="Calibri" w:cs="Calibri"/>
        </w:rPr>
      </w:pPr>
      <w:r w:rsidRPr="00AF05C6">
        <w:rPr>
          <w:rFonts w:ascii="Calibri" w:hAnsi="Calibri" w:cs="Calibri"/>
        </w:rPr>
        <w:t>The petitioner</w:t>
      </w:r>
      <w:r w:rsidR="00783CBB" w:rsidRPr="00AF05C6">
        <w:rPr>
          <w:rFonts w:ascii="Calibri" w:hAnsi="Calibri" w:cs="Calibri"/>
        </w:rPr>
        <w:t xml:space="preserve"> shall maintain its registration with the </w:t>
      </w:r>
      <w:r w:rsidR="009B5A0A" w:rsidRPr="00AF05C6">
        <w:rPr>
          <w:rFonts w:ascii="Calibri" w:hAnsi="Calibri" w:cs="Calibri"/>
        </w:rPr>
        <w:t xml:space="preserve">Cannabis Control Commission.  </w:t>
      </w:r>
      <w:r w:rsidR="00EF11A6" w:rsidRPr="00AF05C6">
        <w:rPr>
          <w:rFonts w:ascii="Calibri" w:hAnsi="Calibri" w:cs="Calibri"/>
        </w:rPr>
        <w:t xml:space="preserve">Within </w:t>
      </w:r>
      <w:r w:rsidR="00F53505" w:rsidRPr="00AF05C6">
        <w:rPr>
          <w:rFonts w:ascii="Calibri" w:hAnsi="Calibri" w:cs="Calibri"/>
        </w:rPr>
        <w:t>one (1) week</w:t>
      </w:r>
      <w:r w:rsidR="00EF11A6" w:rsidRPr="00AF05C6">
        <w:rPr>
          <w:rFonts w:ascii="Calibri" w:hAnsi="Calibri" w:cs="Calibri"/>
        </w:rPr>
        <w:t xml:space="preserve"> from the date of the </w:t>
      </w:r>
      <w:r w:rsidR="00F53505" w:rsidRPr="00AF05C6">
        <w:rPr>
          <w:rFonts w:ascii="Calibri" w:hAnsi="Calibri" w:cs="Calibri"/>
        </w:rPr>
        <w:t xml:space="preserve">initial and </w:t>
      </w:r>
      <w:r w:rsidR="00EF11A6" w:rsidRPr="00AF05C6">
        <w:rPr>
          <w:rFonts w:ascii="Calibri" w:hAnsi="Calibri" w:cs="Calibri"/>
        </w:rPr>
        <w:t>annual renewal of its registration, t</w:t>
      </w:r>
      <w:r w:rsidR="00D1711E" w:rsidRPr="00AF05C6">
        <w:rPr>
          <w:rFonts w:ascii="Calibri" w:hAnsi="Calibri" w:cs="Calibri"/>
        </w:rPr>
        <w:t>he petitioner</w:t>
      </w:r>
      <w:r w:rsidR="00783CBB" w:rsidRPr="00AF05C6">
        <w:rPr>
          <w:rFonts w:ascii="Calibri" w:hAnsi="Calibri" w:cs="Calibri"/>
        </w:rPr>
        <w:t xml:space="preserve"> shall </w:t>
      </w:r>
      <w:r w:rsidR="00F53505" w:rsidRPr="00AF05C6">
        <w:rPr>
          <w:rFonts w:ascii="Calibri" w:hAnsi="Calibri" w:cs="Calibri"/>
        </w:rPr>
        <w:t xml:space="preserve">file a copy of the same with the Clerk of the </w:t>
      </w:r>
      <w:r w:rsidR="009B5A0A" w:rsidRPr="00AF05C6">
        <w:rPr>
          <w:rFonts w:ascii="Calibri" w:hAnsi="Calibri" w:cs="Calibri"/>
        </w:rPr>
        <w:t>City Council</w:t>
      </w:r>
      <w:r w:rsidR="00F53505" w:rsidRPr="00AF05C6">
        <w:rPr>
          <w:rFonts w:ascii="Calibri" w:hAnsi="Calibri" w:cs="Calibri"/>
        </w:rPr>
        <w:t>,</w:t>
      </w:r>
      <w:r w:rsidR="00EF11A6" w:rsidRPr="00AF05C6">
        <w:rPr>
          <w:rFonts w:ascii="Calibri" w:hAnsi="Calibri" w:cs="Calibri"/>
        </w:rPr>
        <w:t xml:space="preserve"> the </w:t>
      </w:r>
      <w:r w:rsidR="001D0F72" w:rsidRPr="00AF05C6">
        <w:rPr>
          <w:rFonts w:ascii="Calibri" w:hAnsi="Calibri" w:cs="Calibri"/>
        </w:rPr>
        <w:t>Commissioner</w:t>
      </w:r>
      <w:r w:rsidR="00EF11A6" w:rsidRPr="00AF05C6">
        <w:rPr>
          <w:rFonts w:ascii="Calibri" w:hAnsi="Calibri" w:cs="Calibri"/>
        </w:rPr>
        <w:t xml:space="preserve"> of Inspectional Services and the Planning Department</w:t>
      </w:r>
      <w:r w:rsidR="00F53505" w:rsidRPr="00AF05C6">
        <w:rPr>
          <w:rFonts w:ascii="Calibri" w:hAnsi="Calibri" w:cs="Calibri"/>
        </w:rPr>
        <w:t xml:space="preserve">.  The petitioner shall immediately notify the Clerk of the </w:t>
      </w:r>
      <w:r w:rsidR="009B5A0A" w:rsidRPr="00AF05C6">
        <w:rPr>
          <w:rFonts w:ascii="Calibri" w:hAnsi="Calibri" w:cs="Calibri"/>
        </w:rPr>
        <w:t>City Council</w:t>
      </w:r>
      <w:r w:rsidR="00F53505" w:rsidRPr="00AF05C6">
        <w:rPr>
          <w:rFonts w:ascii="Calibri" w:hAnsi="Calibri" w:cs="Calibri"/>
        </w:rPr>
        <w:t xml:space="preserve">, the Commissioner of </w:t>
      </w:r>
      <w:r w:rsidR="001D0F72" w:rsidRPr="00AF05C6">
        <w:rPr>
          <w:rFonts w:ascii="Calibri" w:hAnsi="Calibri" w:cs="Calibri"/>
        </w:rPr>
        <w:t>Inspectional</w:t>
      </w:r>
      <w:r w:rsidR="00F53505" w:rsidRPr="00AF05C6">
        <w:rPr>
          <w:rFonts w:ascii="Calibri" w:hAnsi="Calibri" w:cs="Calibri"/>
        </w:rPr>
        <w:t xml:space="preserve"> Services and the Planning Department if its registration is not renewed or is revoked.</w:t>
      </w:r>
    </w:p>
    <w:p w14:paraId="466922BF" w14:textId="505282DF" w:rsidR="007B08C2" w:rsidRPr="00AF05C6" w:rsidRDefault="00594679" w:rsidP="00082CDC">
      <w:pPr>
        <w:pStyle w:val="BodyText"/>
        <w:numPr>
          <w:ilvl w:val="0"/>
          <w:numId w:val="3"/>
        </w:numPr>
        <w:tabs>
          <w:tab w:val="left" w:pos="-270"/>
          <w:tab w:val="num" w:pos="2430"/>
        </w:tabs>
        <w:spacing w:after="60" w:line="240" w:lineRule="auto"/>
        <w:ind w:left="547" w:hanging="547"/>
        <w:rPr>
          <w:rFonts w:ascii="Calibri" w:hAnsi="Calibri" w:cs="Calibri"/>
        </w:rPr>
      </w:pPr>
      <w:r w:rsidRPr="00AF05C6">
        <w:rPr>
          <w:rFonts w:ascii="Calibri" w:hAnsi="Calibri" w:cs="Calibri"/>
        </w:rPr>
        <w:t xml:space="preserve">In order to provide information to the City regarding the operation of the </w:t>
      </w:r>
      <w:r w:rsidR="0097170B" w:rsidRPr="00AF05C6">
        <w:rPr>
          <w:rFonts w:ascii="Calibri" w:hAnsi="Calibri" w:cs="Calibri"/>
        </w:rPr>
        <w:t xml:space="preserve">Marijuana Retailer </w:t>
      </w:r>
      <w:r w:rsidRPr="00AF05C6">
        <w:rPr>
          <w:rFonts w:ascii="Calibri" w:hAnsi="Calibri" w:cs="Calibri"/>
        </w:rPr>
        <w:t xml:space="preserve">and the effectiveness of the mitigations and conditions imposed through this </w:t>
      </w:r>
      <w:r w:rsidR="009B5A0A" w:rsidRPr="00AF05C6">
        <w:rPr>
          <w:rFonts w:ascii="Calibri" w:hAnsi="Calibri" w:cs="Calibri"/>
        </w:rPr>
        <w:t>Council</w:t>
      </w:r>
      <w:r w:rsidRPr="00AF05C6">
        <w:rPr>
          <w:rFonts w:ascii="Calibri" w:hAnsi="Calibri" w:cs="Calibri"/>
        </w:rPr>
        <w:t xml:space="preserve"> Order, the petitioner shall monitor the </w:t>
      </w:r>
      <w:r w:rsidR="0097170B" w:rsidRPr="00AF05C6">
        <w:rPr>
          <w:rFonts w:ascii="Calibri" w:hAnsi="Calibri" w:cs="Calibri"/>
        </w:rPr>
        <w:t xml:space="preserve">Marijuana Retailer’s </w:t>
      </w:r>
      <w:r w:rsidRPr="00AF05C6">
        <w:rPr>
          <w:rFonts w:ascii="Calibri" w:hAnsi="Calibri" w:cs="Calibri"/>
        </w:rPr>
        <w:t xml:space="preserve">operation in the following areas and at the following intervals, and shall provide reports summarizing such monitoring to the Commissioner of Inspectional Services and the Director of Planning and Development, </w:t>
      </w:r>
      <w:r w:rsidR="00EE3D63" w:rsidRPr="00AF05C6">
        <w:rPr>
          <w:rFonts w:ascii="Calibri" w:hAnsi="Calibri" w:cs="Calibri"/>
        </w:rPr>
        <w:t xml:space="preserve">and </w:t>
      </w:r>
      <w:r w:rsidR="002D0698" w:rsidRPr="00AF05C6">
        <w:rPr>
          <w:rFonts w:ascii="Calibri" w:hAnsi="Calibri" w:cs="Calibri"/>
        </w:rPr>
        <w:t>such</w:t>
      </w:r>
      <w:r w:rsidRPr="00AF05C6">
        <w:rPr>
          <w:rFonts w:ascii="Calibri" w:hAnsi="Calibri" w:cs="Calibri"/>
        </w:rPr>
        <w:t xml:space="preserve"> reports </w:t>
      </w:r>
      <w:r w:rsidR="0044017E" w:rsidRPr="00AF05C6">
        <w:rPr>
          <w:rFonts w:ascii="Calibri" w:hAnsi="Calibri" w:cs="Calibri"/>
        </w:rPr>
        <w:t>shall</w:t>
      </w:r>
      <w:r w:rsidRPr="00AF05C6">
        <w:rPr>
          <w:rFonts w:ascii="Calibri" w:hAnsi="Calibri" w:cs="Calibri"/>
        </w:rPr>
        <w:t xml:space="preserve"> also be filed with the Land Use Committee of the </w:t>
      </w:r>
      <w:r w:rsidR="009B5A0A" w:rsidRPr="00AF05C6">
        <w:rPr>
          <w:rFonts w:ascii="Calibri" w:hAnsi="Calibri" w:cs="Calibri"/>
        </w:rPr>
        <w:t>City Council</w:t>
      </w:r>
      <w:r w:rsidRPr="00AF05C6">
        <w:rPr>
          <w:rFonts w:ascii="Calibri" w:hAnsi="Calibri" w:cs="Calibri"/>
        </w:rPr>
        <w:t>:</w:t>
      </w:r>
    </w:p>
    <w:p w14:paraId="4A66C537" w14:textId="04835611" w:rsidR="00F53505" w:rsidRPr="00AF05C6" w:rsidRDefault="007B08C2" w:rsidP="00082CDC">
      <w:pPr>
        <w:pStyle w:val="BodyText"/>
        <w:numPr>
          <w:ilvl w:val="0"/>
          <w:numId w:val="2"/>
        </w:numPr>
        <w:tabs>
          <w:tab w:val="left" w:pos="-270"/>
        </w:tabs>
        <w:spacing w:after="60" w:line="240" w:lineRule="auto"/>
        <w:rPr>
          <w:rFonts w:ascii="Calibri" w:hAnsi="Calibri" w:cs="Calibri"/>
        </w:rPr>
      </w:pPr>
      <w:r w:rsidRPr="00AF05C6">
        <w:rPr>
          <w:rFonts w:ascii="Calibri" w:hAnsi="Calibri" w:cs="Calibri"/>
        </w:rPr>
        <w:t xml:space="preserve">Within six (6) months and </w:t>
      </w:r>
      <w:r w:rsidR="005B3A03" w:rsidRPr="00AF05C6">
        <w:rPr>
          <w:rFonts w:ascii="Calibri" w:hAnsi="Calibri" w:cs="Calibri"/>
        </w:rPr>
        <w:t xml:space="preserve">again </w:t>
      </w:r>
      <w:r w:rsidR="00B765AB" w:rsidRPr="00AF05C6">
        <w:rPr>
          <w:rFonts w:ascii="Calibri" w:hAnsi="Calibri" w:cs="Calibri"/>
        </w:rPr>
        <w:t xml:space="preserve">at </w:t>
      </w:r>
      <w:r w:rsidRPr="00AF05C6">
        <w:rPr>
          <w:rFonts w:ascii="Calibri" w:hAnsi="Calibri" w:cs="Calibri"/>
        </w:rPr>
        <w:t xml:space="preserve">twelve (12) months of commencing operations of the </w:t>
      </w:r>
      <w:r w:rsidR="0097170B" w:rsidRPr="00AF05C6">
        <w:rPr>
          <w:rFonts w:ascii="Calibri" w:hAnsi="Calibri" w:cs="Calibri"/>
        </w:rPr>
        <w:t>Marijuana Retailer</w:t>
      </w:r>
      <w:r w:rsidRPr="00AF05C6">
        <w:rPr>
          <w:rFonts w:ascii="Calibri" w:hAnsi="Calibri" w:cs="Calibri"/>
        </w:rPr>
        <w:t>, a report on pedestria</w:t>
      </w:r>
      <w:r w:rsidR="00B765AB" w:rsidRPr="00AF05C6">
        <w:rPr>
          <w:rFonts w:ascii="Calibri" w:hAnsi="Calibri" w:cs="Calibri"/>
        </w:rPr>
        <w:t>n and traffic safety concerns, if any</w:t>
      </w:r>
      <w:r w:rsidR="005B3A03" w:rsidRPr="00AF05C6">
        <w:rPr>
          <w:rFonts w:ascii="Calibri" w:hAnsi="Calibri" w:cs="Calibri"/>
        </w:rPr>
        <w:t>, that</w:t>
      </w:r>
      <w:r w:rsidR="00B765AB" w:rsidRPr="00AF05C6">
        <w:rPr>
          <w:rFonts w:ascii="Calibri" w:hAnsi="Calibri" w:cs="Calibri"/>
        </w:rPr>
        <w:t xml:space="preserve"> may have arisen from the operation of the </w:t>
      </w:r>
      <w:r w:rsidR="0097170B" w:rsidRPr="00AF05C6">
        <w:rPr>
          <w:rFonts w:ascii="Calibri" w:hAnsi="Calibri" w:cs="Calibri"/>
        </w:rPr>
        <w:t xml:space="preserve">Marijuana Retailer </w:t>
      </w:r>
      <w:r w:rsidR="00B765AB" w:rsidRPr="00AF05C6">
        <w:rPr>
          <w:rFonts w:ascii="Calibri" w:hAnsi="Calibri" w:cs="Calibri"/>
        </w:rPr>
        <w:t>and on the issue of the security of the facility itself</w:t>
      </w:r>
      <w:r w:rsidRPr="00AF05C6">
        <w:rPr>
          <w:rFonts w:ascii="Calibri" w:hAnsi="Calibri" w:cs="Calibri"/>
        </w:rPr>
        <w:t xml:space="preserve">, as well as a report on the number of </w:t>
      </w:r>
      <w:r w:rsidR="00F53505" w:rsidRPr="00AF05C6">
        <w:rPr>
          <w:rFonts w:ascii="Calibri" w:hAnsi="Calibri" w:cs="Calibri"/>
        </w:rPr>
        <w:t>customers coming to the site and the peak times when customers are at the site.</w:t>
      </w:r>
    </w:p>
    <w:p w14:paraId="4CD236AF" w14:textId="20FDD156" w:rsidR="00082CDC" w:rsidRPr="00082CDC" w:rsidRDefault="00F53505" w:rsidP="00082CDC">
      <w:pPr>
        <w:pStyle w:val="BodyText"/>
        <w:tabs>
          <w:tab w:val="left" w:pos="-270"/>
          <w:tab w:val="num" w:pos="2430"/>
        </w:tabs>
        <w:spacing w:after="60" w:line="240" w:lineRule="auto"/>
        <w:ind w:left="540"/>
        <w:rPr>
          <w:rFonts w:ascii="Calibri" w:hAnsi="Calibri" w:cs="Calibri"/>
          <w:color w:val="FF0000"/>
        </w:rPr>
      </w:pPr>
      <w:r>
        <w:rPr>
          <w:rFonts w:ascii="Calibri" w:hAnsi="Calibri" w:cs="Calibri"/>
        </w:rPr>
        <w:lastRenderedPageBreak/>
        <w:t>If the Commissioner of Inspectional Services and Director of Planning and Development find that the reports raise concerns</w:t>
      </w:r>
      <w:r w:rsidR="00B765AB">
        <w:rPr>
          <w:rFonts w:ascii="Calibri" w:hAnsi="Calibri" w:cs="Calibri"/>
        </w:rPr>
        <w:t xml:space="preserve"> regarding the security of the facility or </w:t>
      </w:r>
      <w:r>
        <w:rPr>
          <w:rFonts w:ascii="Calibri" w:hAnsi="Calibri" w:cs="Calibri"/>
        </w:rPr>
        <w:t>regarding public safety</w:t>
      </w:r>
      <w:r w:rsidR="00B765AB">
        <w:rPr>
          <w:rFonts w:ascii="Calibri" w:hAnsi="Calibri" w:cs="Calibri"/>
        </w:rPr>
        <w:t>, including pedestrian or traffic safety,</w:t>
      </w:r>
      <w:r>
        <w:rPr>
          <w:rFonts w:ascii="Calibri" w:hAnsi="Calibri" w:cs="Calibri"/>
        </w:rPr>
        <w:t xml:space="preserve"> created by the operation of the </w:t>
      </w:r>
      <w:r w:rsidR="0097170B">
        <w:rPr>
          <w:rFonts w:ascii="Calibri" w:hAnsi="Calibri" w:cs="Calibri"/>
        </w:rPr>
        <w:t xml:space="preserve">Marijuana Retailer </w:t>
      </w:r>
      <w:r>
        <w:rPr>
          <w:rFonts w:ascii="Calibri" w:hAnsi="Calibri" w:cs="Calibri"/>
        </w:rPr>
        <w:t xml:space="preserve">at this site, </w:t>
      </w:r>
      <w:r w:rsidR="00B765AB">
        <w:rPr>
          <w:rFonts w:ascii="Calibri" w:hAnsi="Calibri" w:cs="Calibri"/>
        </w:rPr>
        <w:t>or if</w:t>
      </w:r>
      <w:r w:rsidR="005B3A03">
        <w:rPr>
          <w:rFonts w:ascii="Calibri" w:hAnsi="Calibri" w:cs="Calibri"/>
        </w:rPr>
        <w:t xml:space="preserve"> at the time the reports are filed, but</w:t>
      </w:r>
      <w:r w:rsidR="00B765AB">
        <w:rPr>
          <w:rFonts w:ascii="Calibri" w:hAnsi="Calibri" w:cs="Calibri"/>
        </w:rPr>
        <w:t xml:space="preserve"> independent of the</w:t>
      </w:r>
      <w:r w:rsidR="005B3A03">
        <w:rPr>
          <w:rFonts w:ascii="Calibri" w:hAnsi="Calibri" w:cs="Calibri"/>
        </w:rPr>
        <w:t xml:space="preserve"> information contained in the </w:t>
      </w:r>
      <w:r w:rsidR="00B765AB">
        <w:rPr>
          <w:rFonts w:ascii="Calibri" w:hAnsi="Calibri" w:cs="Calibri"/>
        </w:rPr>
        <w:t xml:space="preserve"> reports, the Commissioner of Inspectional Services and Director of Planning and Development have concerns regarding public safety or the security of the facility, </w:t>
      </w:r>
      <w:r>
        <w:rPr>
          <w:rFonts w:ascii="Calibri" w:hAnsi="Calibri" w:cs="Calibri"/>
        </w:rPr>
        <w:t xml:space="preserve">the petitioner shall return to the Land Use Committee </w:t>
      </w:r>
      <w:r w:rsidR="002104A0">
        <w:rPr>
          <w:rFonts w:ascii="Calibri" w:hAnsi="Calibri" w:cs="Calibri"/>
        </w:rPr>
        <w:t>t</w:t>
      </w:r>
      <w:r>
        <w:rPr>
          <w:rFonts w:ascii="Calibri" w:hAnsi="Calibri" w:cs="Calibri"/>
        </w:rPr>
        <w:t>o see if further mitigations on the ope</w:t>
      </w:r>
      <w:r w:rsidR="001D0F72">
        <w:rPr>
          <w:rFonts w:ascii="Calibri" w:hAnsi="Calibri" w:cs="Calibri"/>
        </w:rPr>
        <w:t xml:space="preserve">ration of the </w:t>
      </w:r>
      <w:r w:rsidR="0097170B">
        <w:rPr>
          <w:rFonts w:ascii="Calibri" w:hAnsi="Calibri" w:cs="Calibri"/>
        </w:rPr>
        <w:t xml:space="preserve">Marijuana Retailer </w:t>
      </w:r>
      <w:r w:rsidR="001D0F72">
        <w:rPr>
          <w:rFonts w:ascii="Calibri" w:hAnsi="Calibri" w:cs="Calibri"/>
        </w:rPr>
        <w:t>are warranted to address such public safety</w:t>
      </w:r>
      <w:r w:rsidR="00B765AB">
        <w:rPr>
          <w:rFonts w:ascii="Calibri" w:hAnsi="Calibri" w:cs="Calibri"/>
        </w:rPr>
        <w:t xml:space="preserve"> or security of the facility</w:t>
      </w:r>
      <w:r w:rsidR="001D0F72">
        <w:rPr>
          <w:rFonts w:ascii="Calibri" w:hAnsi="Calibri" w:cs="Calibri"/>
        </w:rPr>
        <w:t xml:space="preserve"> concerns.</w:t>
      </w:r>
      <w:r w:rsidR="00331985">
        <w:rPr>
          <w:rFonts w:ascii="Calibri" w:hAnsi="Calibri" w:cs="Calibri"/>
        </w:rPr>
        <w:t xml:space="preserve"> </w:t>
      </w:r>
    </w:p>
    <w:p w14:paraId="4D949B80" w14:textId="621D817F" w:rsidR="0094495E" w:rsidRPr="00082CDC" w:rsidRDefault="0094495E" w:rsidP="00082CDC">
      <w:pPr>
        <w:pStyle w:val="BodyText"/>
        <w:numPr>
          <w:ilvl w:val="0"/>
          <w:numId w:val="3"/>
        </w:numPr>
        <w:tabs>
          <w:tab w:val="left" w:pos="-270"/>
          <w:tab w:val="num" w:pos="2430"/>
        </w:tabs>
        <w:spacing w:after="60" w:line="240" w:lineRule="auto"/>
        <w:ind w:left="547" w:hanging="547"/>
        <w:rPr>
          <w:rFonts w:ascii="Calibri" w:hAnsi="Calibri" w:cs="Calibri"/>
        </w:rPr>
      </w:pPr>
      <w:r w:rsidRPr="00082CDC">
        <w:rPr>
          <w:rFonts w:ascii="Calibri" w:hAnsi="Calibri" w:cs="Calibri"/>
        </w:rPr>
        <w:t xml:space="preserve">Prior to the issuance of a temporary certificate of occupancy, the petitioner shall </w:t>
      </w:r>
      <w:r w:rsidRPr="00082CDC">
        <w:rPr>
          <w:rFonts w:asciiTheme="minorHAnsi" w:hAnsiTheme="minorHAnsi"/>
        </w:rPr>
        <w:t xml:space="preserve">provide a final Operations and Maintenance Plan (O&amp;M) for stormwater management to the Engineering Division of Public Works for review and approval. Once approved, </w:t>
      </w:r>
      <w:bookmarkStart w:id="3" w:name="_Hlk526407261"/>
      <w:r w:rsidRPr="00082CDC">
        <w:rPr>
          <w:rFonts w:asciiTheme="minorHAnsi" w:hAnsiTheme="minorHAnsi"/>
        </w:rPr>
        <w:t>the O&amp;M must be recorded by the petitioner at the Middlesex South District Registry of Deeds and implemented. A recorded copy of the O&amp;M shall be submitted to the Engineering Division of Public Works, the Inspectional Services Department, and the Department of Planning and Development.</w:t>
      </w:r>
      <w:bookmarkEnd w:id="3"/>
    </w:p>
    <w:p w14:paraId="02B59969" w14:textId="780AB37C" w:rsidR="007976D3" w:rsidRDefault="007976D3" w:rsidP="00082CDC">
      <w:pPr>
        <w:pStyle w:val="BodyText"/>
        <w:numPr>
          <w:ilvl w:val="0"/>
          <w:numId w:val="3"/>
        </w:numPr>
        <w:tabs>
          <w:tab w:val="left" w:pos="-270"/>
          <w:tab w:val="num" w:pos="2430"/>
        </w:tabs>
        <w:spacing w:after="60" w:line="240" w:lineRule="auto"/>
        <w:ind w:left="547" w:hanging="547"/>
        <w:rPr>
          <w:rFonts w:ascii="Calibri" w:hAnsi="Calibri" w:cs="Calibri"/>
        </w:rPr>
      </w:pPr>
      <w:r>
        <w:rPr>
          <w:rFonts w:ascii="Calibri" w:hAnsi="Calibri" w:cs="Calibri"/>
        </w:rPr>
        <w:t>Prior to the issuance of a temporary certificate or occupancy, the petitioner shall submit a state approved security plan to the City of Newton Police Department for review and approval.</w:t>
      </w:r>
    </w:p>
    <w:p w14:paraId="5CF47528" w14:textId="0F3283BD" w:rsidR="007976D3" w:rsidRDefault="007976D3" w:rsidP="00082CDC">
      <w:pPr>
        <w:pStyle w:val="BodyText"/>
        <w:numPr>
          <w:ilvl w:val="0"/>
          <w:numId w:val="3"/>
        </w:numPr>
        <w:tabs>
          <w:tab w:val="left" w:pos="-270"/>
          <w:tab w:val="num" w:pos="2430"/>
        </w:tabs>
        <w:spacing w:after="60" w:line="240" w:lineRule="auto"/>
        <w:ind w:left="547" w:hanging="547"/>
        <w:rPr>
          <w:rFonts w:ascii="Calibri" w:hAnsi="Calibri" w:cs="Calibri"/>
        </w:rPr>
      </w:pPr>
      <w:r>
        <w:rPr>
          <w:rFonts w:ascii="Calibri" w:hAnsi="Calibri" w:cs="Calibri"/>
        </w:rPr>
        <w:t>Prior to the issuance of a temporary certificate or occupancy, the petitioner shall submit a state approved emergency response plan to the City of Newton Fire Department for review and approval.</w:t>
      </w:r>
    </w:p>
    <w:p w14:paraId="47066F9B" w14:textId="041CA565" w:rsidR="007976D3" w:rsidRDefault="007976D3" w:rsidP="00082CDC">
      <w:pPr>
        <w:pStyle w:val="BodyText"/>
        <w:numPr>
          <w:ilvl w:val="0"/>
          <w:numId w:val="3"/>
        </w:numPr>
        <w:tabs>
          <w:tab w:val="left" w:pos="-270"/>
          <w:tab w:val="num" w:pos="2430"/>
        </w:tabs>
        <w:spacing w:after="60" w:line="240" w:lineRule="auto"/>
        <w:ind w:left="547" w:hanging="547"/>
        <w:rPr>
          <w:rFonts w:ascii="Calibri" w:hAnsi="Calibri" w:cs="Calibri"/>
        </w:rPr>
      </w:pPr>
      <w:r>
        <w:rPr>
          <w:rFonts w:ascii="Calibri" w:hAnsi="Calibri" w:cs="Calibri"/>
        </w:rPr>
        <w:t>Prior to the issuance of a temporary certificate or occupancy, the petitioner shall submit a state approved Operation and Management plan to the Inspectional Services Department and the Department of Planning and Development for review and approval.</w:t>
      </w:r>
    </w:p>
    <w:p w14:paraId="5A01B8A1" w14:textId="0D05D193" w:rsidR="00772FE9" w:rsidRDefault="00772FE9" w:rsidP="00772FE9">
      <w:pPr>
        <w:pStyle w:val="BodyText"/>
        <w:numPr>
          <w:ilvl w:val="0"/>
          <w:numId w:val="3"/>
        </w:numPr>
        <w:tabs>
          <w:tab w:val="left" w:pos="-270"/>
          <w:tab w:val="num" w:pos="2430"/>
        </w:tabs>
        <w:spacing w:after="60" w:line="240" w:lineRule="auto"/>
        <w:ind w:left="547" w:hanging="547"/>
        <w:rPr>
          <w:rFonts w:ascii="Calibri" w:hAnsi="Calibri" w:cs="Calibri"/>
        </w:rPr>
      </w:pPr>
      <w:r w:rsidRPr="00772FE9">
        <w:rPr>
          <w:rFonts w:ascii="Calibri" w:hAnsi="Calibri" w:cs="Calibri"/>
        </w:rPr>
        <w:t xml:space="preserve">Prior to the issuance of any occupancy certificate, the petitioner shall conduct a </w:t>
      </w:r>
      <w:r>
        <w:rPr>
          <w:rFonts w:ascii="Calibri" w:hAnsi="Calibri" w:cs="Calibri"/>
        </w:rPr>
        <w:t xml:space="preserve">Pre and Post </w:t>
      </w:r>
      <w:r w:rsidRPr="00772FE9">
        <w:rPr>
          <w:rFonts w:ascii="Calibri" w:hAnsi="Calibri" w:cs="Calibri"/>
        </w:rPr>
        <w:t xml:space="preserve">closed-circuit </w:t>
      </w:r>
      <w:r w:rsidRPr="00866B77">
        <w:rPr>
          <w:rFonts w:ascii="Calibri" w:hAnsi="Calibri" w:cs="Calibri"/>
        </w:rPr>
        <w:t>television</w:t>
      </w:r>
      <w:r w:rsidRPr="00772FE9">
        <w:rPr>
          <w:rFonts w:ascii="Calibri" w:hAnsi="Calibri" w:cs="Calibri"/>
        </w:rPr>
        <w:t xml:space="preserve"> inspection of the City’s drainpipe in </w:t>
      </w:r>
      <w:r>
        <w:rPr>
          <w:rFonts w:ascii="Calibri" w:hAnsi="Calibri" w:cs="Calibri"/>
        </w:rPr>
        <w:t>concert with the proposed overflow connection</w:t>
      </w:r>
      <w:r w:rsidRPr="00772FE9">
        <w:rPr>
          <w:rFonts w:ascii="Calibri" w:hAnsi="Calibri" w:cs="Calibri"/>
        </w:rPr>
        <w:t xml:space="preserve"> and provide an electronic copy of such inspection to the Commissioner of Public Works.</w:t>
      </w:r>
    </w:p>
    <w:p w14:paraId="149659C6" w14:textId="77777777" w:rsidR="00C646A6" w:rsidRPr="005A53DB" w:rsidRDefault="00C646A6" w:rsidP="00C646A6">
      <w:pPr>
        <w:pStyle w:val="BodyText"/>
        <w:numPr>
          <w:ilvl w:val="0"/>
          <w:numId w:val="3"/>
        </w:numPr>
        <w:tabs>
          <w:tab w:val="left" w:pos="-270"/>
          <w:tab w:val="num" w:pos="2430"/>
        </w:tabs>
        <w:spacing w:after="60" w:line="240" w:lineRule="auto"/>
        <w:ind w:left="547" w:hanging="547"/>
        <w:rPr>
          <w:rFonts w:ascii="Calibri" w:hAnsi="Calibri" w:cs="Calibri"/>
        </w:rPr>
      </w:pPr>
      <w:r w:rsidRPr="005A53DB">
        <w:rPr>
          <w:rFonts w:ascii="Calibri" w:hAnsi="Calibri" w:cs="Calibri"/>
        </w:rPr>
        <w:t>Prior to the issuance of any building permit</w:t>
      </w:r>
      <w:r w:rsidRPr="005A53DB">
        <w:rPr>
          <w:rFonts w:ascii="Calibri" w:hAnsi="Calibri"/>
        </w:rPr>
        <w:t xml:space="preserve"> for the Project</w:t>
      </w:r>
      <w:r w:rsidRPr="005A53DB">
        <w:rPr>
          <w:rFonts w:ascii="Calibri" w:hAnsi="Calibri" w:cs="Calibri"/>
        </w:rPr>
        <w:t xml:space="preserve"> the Petitioner shall submit a Construction Management Plan (CMP) for review and approval by the Commissioner of Inspectional Services, the Director of Planning and Development, and the City Engineer.  The Construction Management Plan shall be consistent and not in conflict with relevant conditions of this Order and shall include, but not be limited to, the following provisions:</w:t>
      </w:r>
    </w:p>
    <w:p w14:paraId="66FEAF02" w14:textId="77777777" w:rsidR="00C646A6" w:rsidRPr="001059A5" w:rsidRDefault="00C646A6" w:rsidP="00C646A6">
      <w:pPr>
        <w:pStyle w:val="BodyText"/>
        <w:numPr>
          <w:ilvl w:val="1"/>
          <w:numId w:val="3"/>
        </w:numPr>
        <w:tabs>
          <w:tab w:val="left" w:pos="-270"/>
        </w:tabs>
        <w:spacing w:after="60" w:line="240" w:lineRule="auto"/>
        <w:rPr>
          <w:rFonts w:ascii="Calibri" w:hAnsi="Calibri" w:cs="Calibri"/>
        </w:rPr>
      </w:pPr>
      <w:r w:rsidRPr="001059A5">
        <w:rPr>
          <w:rFonts w:ascii="Calibri" w:hAnsi="Calibri" w:cs="Calibri"/>
        </w:rPr>
        <w:t>24-hour contact information for the general contractor of the project.</w:t>
      </w:r>
    </w:p>
    <w:p w14:paraId="538CD4C4" w14:textId="77777777" w:rsidR="00C646A6" w:rsidRPr="001059A5" w:rsidRDefault="00C646A6" w:rsidP="00C646A6">
      <w:pPr>
        <w:pStyle w:val="BodyText"/>
        <w:numPr>
          <w:ilvl w:val="1"/>
          <w:numId w:val="3"/>
        </w:numPr>
        <w:tabs>
          <w:tab w:val="left" w:pos="-270"/>
        </w:tabs>
        <w:spacing w:after="60" w:line="240" w:lineRule="auto"/>
        <w:rPr>
          <w:rFonts w:ascii="Calibri" w:hAnsi="Calibri" w:cs="Calibri"/>
        </w:rPr>
      </w:pPr>
      <w:r w:rsidRPr="001059A5">
        <w:rPr>
          <w:rFonts w:ascii="Calibri" w:hAnsi="Calibri" w:cs="Calibri"/>
        </w:rPr>
        <w:t xml:space="preserve">Hours of construction: construction shall be limited to between the hours of 7:00 a.m. and </w:t>
      </w:r>
      <w:r>
        <w:rPr>
          <w:rFonts w:ascii="Calibri" w:hAnsi="Calibri" w:cs="Calibri"/>
        </w:rPr>
        <w:t>7</w:t>
      </w:r>
      <w:r w:rsidRPr="001059A5">
        <w:rPr>
          <w:rFonts w:ascii="Calibri" w:hAnsi="Calibri" w:cs="Calibri"/>
        </w:rPr>
        <w:t>:00 p.m. on weekdays</w:t>
      </w:r>
      <w:r>
        <w:rPr>
          <w:rFonts w:ascii="Calibri" w:hAnsi="Calibri" w:cs="Calibri"/>
        </w:rPr>
        <w:t xml:space="preserve"> and from 8:00 a.m. to 7:00 p.m. on Saturdays.  </w:t>
      </w:r>
      <w:r w:rsidRPr="001059A5">
        <w:rPr>
          <w:rFonts w:ascii="Calibri" w:hAnsi="Calibri" w:cs="Calibri"/>
        </w:rPr>
        <w:t>No construction is permitted on</w:t>
      </w:r>
      <w:r>
        <w:rPr>
          <w:rFonts w:ascii="Calibri" w:hAnsi="Calibri" w:cs="Calibri"/>
        </w:rPr>
        <w:t xml:space="preserve"> </w:t>
      </w:r>
      <w:r w:rsidRPr="001059A5">
        <w:rPr>
          <w:rFonts w:ascii="Calibri" w:hAnsi="Calibri" w:cs="Calibri"/>
        </w:rPr>
        <w:t>Sundays</w:t>
      </w:r>
      <w:r>
        <w:rPr>
          <w:rFonts w:ascii="Calibri" w:hAnsi="Calibri" w:cs="Calibri"/>
        </w:rPr>
        <w:t xml:space="preserve">, or </w:t>
      </w:r>
      <w:r w:rsidRPr="001059A5">
        <w:rPr>
          <w:rFonts w:ascii="Calibri" w:hAnsi="Calibri" w:cs="Calibri"/>
        </w:rPr>
        <w:t xml:space="preserve">holidays except in emergencies, and only with prior approval from the </w:t>
      </w:r>
      <w:r>
        <w:rPr>
          <w:rFonts w:ascii="Calibri" w:hAnsi="Calibri" w:cs="Calibri"/>
        </w:rPr>
        <w:t>Mayor</w:t>
      </w:r>
      <w:r w:rsidRPr="001059A5">
        <w:rPr>
          <w:rFonts w:ascii="Calibri" w:hAnsi="Calibri" w:cs="Calibri"/>
        </w:rPr>
        <w:t>.</w:t>
      </w:r>
    </w:p>
    <w:p w14:paraId="5CCB3267" w14:textId="77777777" w:rsidR="00C646A6" w:rsidRPr="001059A5" w:rsidRDefault="00C646A6" w:rsidP="00C646A6">
      <w:pPr>
        <w:pStyle w:val="BodyText"/>
        <w:numPr>
          <w:ilvl w:val="1"/>
          <w:numId w:val="3"/>
        </w:numPr>
        <w:tabs>
          <w:tab w:val="left" w:pos="-270"/>
        </w:tabs>
        <w:spacing w:after="60" w:line="240" w:lineRule="auto"/>
        <w:rPr>
          <w:rFonts w:ascii="Calibri" w:hAnsi="Calibri" w:cs="Calibri"/>
        </w:rPr>
      </w:pPr>
      <w:r w:rsidRPr="001059A5">
        <w:rPr>
          <w:rFonts w:ascii="Calibri" w:hAnsi="Calibri" w:cs="Calibri"/>
        </w:rPr>
        <w:t xml:space="preserve">The proposed schedule of the project, including the general phasing of the construction activities and anticipated completion dates and milestones. </w:t>
      </w:r>
    </w:p>
    <w:p w14:paraId="7A597307" w14:textId="77777777" w:rsidR="00C646A6" w:rsidRDefault="00C646A6" w:rsidP="00C646A6">
      <w:pPr>
        <w:pStyle w:val="BodyText"/>
        <w:numPr>
          <w:ilvl w:val="1"/>
          <w:numId w:val="3"/>
        </w:numPr>
        <w:tabs>
          <w:tab w:val="left" w:pos="-270"/>
        </w:tabs>
        <w:spacing w:after="60" w:line="240" w:lineRule="auto"/>
        <w:rPr>
          <w:rFonts w:ascii="Calibri" w:hAnsi="Calibri" w:cs="Calibri"/>
        </w:rPr>
      </w:pPr>
      <w:r w:rsidRPr="001059A5">
        <w:rPr>
          <w:rFonts w:ascii="Calibri" w:hAnsi="Calibri" w:cs="Calibri"/>
        </w:rPr>
        <w:t xml:space="preserve">Site plan(s) showing the proposed location of contractor and subcontractor parking, on-site material storage area(s), on-site staging areas(s) for construction and delivery vehicles, and location of any security fencing. </w:t>
      </w:r>
    </w:p>
    <w:p w14:paraId="549EDD09" w14:textId="77777777" w:rsidR="00C646A6" w:rsidRPr="001059A5" w:rsidRDefault="00C646A6" w:rsidP="00C646A6">
      <w:pPr>
        <w:pStyle w:val="BodyText"/>
        <w:numPr>
          <w:ilvl w:val="1"/>
          <w:numId w:val="3"/>
        </w:numPr>
        <w:tabs>
          <w:tab w:val="left" w:pos="-270"/>
        </w:tabs>
        <w:spacing w:after="60" w:line="240" w:lineRule="auto"/>
        <w:rPr>
          <w:rFonts w:ascii="Calibri" w:hAnsi="Calibri" w:cs="Calibri"/>
        </w:rPr>
      </w:pPr>
      <w:r w:rsidRPr="001059A5">
        <w:rPr>
          <w:rFonts w:ascii="Calibri" w:hAnsi="Calibri" w:cs="Calibri"/>
        </w:rPr>
        <w:lastRenderedPageBreak/>
        <w:t xml:space="preserve">Proposed methods for dust control including, but not limited to: covering trucks for transportation of excavated material; minimizing storage of debris on-site by using dumpsters and regularly emptying them; using tarps to cover piles of bulk building materials and soil; locating a truck washing station to clean muddy wheels on all truck and construction vehicles before exiting the site. </w:t>
      </w:r>
    </w:p>
    <w:p w14:paraId="6D928818" w14:textId="7E43B60A" w:rsidR="00C646A6" w:rsidRDefault="00C646A6" w:rsidP="00C646A6">
      <w:pPr>
        <w:pStyle w:val="BodyText"/>
        <w:numPr>
          <w:ilvl w:val="1"/>
          <w:numId w:val="3"/>
        </w:numPr>
        <w:tabs>
          <w:tab w:val="left" w:pos="-270"/>
        </w:tabs>
        <w:spacing w:after="60" w:line="240" w:lineRule="auto"/>
        <w:rPr>
          <w:rFonts w:ascii="Calibri" w:hAnsi="Calibri" w:cs="Calibri"/>
        </w:rPr>
      </w:pPr>
      <w:r w:rsidRPr="001059A5">
        <w:rPr>
          <w:rFonts w:ascii="Calibri" w:hAnsi="Calibri" w:cs="Calibri"/>
        </w:rPr>
        <w:t xml:space="preserve">Proposed methods of noise </w:t>
      </w:r>
      <w:r>
        <w:rPr>
          <w:rFonts w:ascii="Calibri" w:hAnsi="Calibri" w:cs="Calibri"/>
        </w:rPr>
        <w:t xml:space="preserve">and vibration </w:t>
      </w:r>
      <w:r w:rsidRPr="001059A5">
        <w:rPr>
          <w:rFonts w:ascii="Calibri" w:hAnsi="Calibri" w:cs="Calibri"/>
        </w:rPr>
        <w:t xml:space="preserve">control, in accordance with the City of Newton’s Ordinances.  Staging activities should be conducted in a manner that will minimize off-site impacts of noise.  Noise producing staging activities should be located as far as practical from noise sensitive locations. </w:t>
      </w:r>
    </w:p>
    <w:p w14:paraId="0062D176" w14:textId="77777777" w:rsidR="00C646A6" w:rsidRPr="001059A5" w:rsidRDefault="00C646A6" w:rsidP="00C646A6">
      <w:pPr>
        <w:pStyle w:val="BodyText"/>
        <w:numPr>
          <w:ilvl w:val="1"/>
          <w:numId w:val="3"/>
        </w:numPr>
        <w:tabs>
          <w:tab w:val="left" w:pos="-270"/>
        </w:tabs>
        <w:spacing w:after="60" w:line="240" w:lineRule="auto"/>
        <w:rPr>
          <w:rFonts w:ascii="Calibri" w:hAnsi="Calibri" w:cs="Calibri"/>
        </w:rPr>
      </w:pPr>
      <w:r w:rsidRPr="001059A5">
        <w:rPr>
          <w:rFonts w:ascii="Calibri" w:hAnsi="Calibri" w:cs="Calibri"/>
        </w:rPr>
        <w:t xml:space="preserve">Tree preservation plan to define the proposed method for protection of any existing trees to remain on the site. </w:t>
      </w:r>
    </w:p>
    <w:p w14:paraId="6A0A5629" w14:textId="77777777" w:rsidR="00C646A6" w:rsidRPr="001059A5" w:rsidRDefault="00C646A6" w:rsidP="00C646A6">
      <w:pPr>
        <w:pStyle w:val="BodyText"/>
        <w:numPr>
          <w:ilvl w:val="1"/>
          <w:numId w:val="3"/>
        </w:numPr>
        <w:tabs>
          <w:tab w:val="left" w:pos="-270"/>
        </w:tabs>
        <w:spacing w:after="60" w:line="240" w:lineRule="auto"/>
        <w:rPr>
          <w:rFonts w:ascii="Calibri" w:hAnsi="Calibri" w:cs="Calibri"/>
        </w:rPr>
      </w:pPr>
      <w:r w:rsidRPr="001059A5">
        <w:rPr>
          <w:rFonts w:ascii="Calibri" w:hAnsi="Calibri" w:cs="Calibri"/>
        </w:rPr>
        <w:t xml:space="preserve">A plan for rodent control </w:t>
      </w:r>
      <w:r>
        <w:rPr>
          <w:rFonts w:ascii="Calibri" w:hAnsi="Calibri" w:cs="Calibri"/>
        </w:rPr>
        <w:t xml:space="preserve">prior to demolition, during demolition, and </w:t>
      </w:r>
      <w:r w:rsidRPr="001059A5">
        <w:rPr>
          <w:rFonts w:ascii="Calibri" w:hAnsi="Calibri" w:cs="Calibri"/>
        </w:rPr>
        <w:t>during construction.</w:t>
      </w:r>
    </w:p>
    <w:p w14:paraId="299848E0" w14:textId="77777777" w:rsidR="00C646A6" w:rsidRPr="001059A5" w:rsidRDefault="00C646A6" w:rsidP="00C646A6">
      <w:pPr>
        <w:pStyle w:val="BodyText"/>
        <w:numPr>
          <w:ilvl w:val="1"/>
          <w:numId w:val="3"/>
        </w:numPr>
        <w:tabs>
          <w:tab w:val="left" w:pos="-270"/>
        </w:tabs>
        <w:spacing w:after="60" w:line="240" w:lineRule="auto"/>
        <w:rPr>
          <w:rFonts w:ascii="Calibri" w:hAnsi="Calibri" w:cs="Calibri"/>
        </w:rPr>
      </w:pPr>
      <w:r w:rsidRPr="001059A5">
        <w:rPr>
          <w:rFonts w:ascii="Calibri" w:hAnsi="Calibri" w:cs="Calibri"/>
        </w:rPr>
        <w:t>The CMP shall also address the following:</w:t>
      </w:r>
    </w:p>
    <w:p w14:paraId="52308367" w14:textId="77777777" w:rsidR="00C646A6" w:rsidRPr="001059A5" w:rsidRDefault="00C646A6" w:rsidP="00C646A6">
      <w:pPr>
        <w:pStyle w:val="BodyText"/>
        <w:numPr>
          <w:ilvl w:val="0"/>
          <w:numId w:val="6"/>
        </w:numPr>
        <w:tabs>
          <w:tab w:val="left" w:pos="-270"/>
          <w:tab w:val="left" w:pos="1890"/>
        </w:tabs>
        <w:spacing w:after="60" w:line="240" w:lineRule="auto"/>
        <w:ind w:left="1800"/>
        <w:rPr>
          <w:rFonts w:ascii="Calibri" w:hAnsi="Calibri" w:cs="Calibri"/>
        </w:rPr>
      </w:pPr>
      <w:r w:rsidRPr="001059A5">
        <w:rPr>
          <w:rFonts w:ascii="Calibri" w:hAnsi="Calibri" w:cs="Calibri"/>
        </w:rPr>
        <w:t>safety precautions;</w:t>
      </w:r>
    </w:p>
    <w:p w14:paraId="2A2DF1F1" w14:textId="77777777" w:rsidR="00C646A6" w:rsidRPr="001059A5" w:rsidRDefault="00C646A6" w:rsidP="00C646A6">
      <w:pPr>
        <w:pStyle w:val="BodyText"/>
        <w:numPr>
          <w:ilvl w:val="0"/>
          <w:numId w:val="6"/>
        </w:numPr>
        <w:tabs>
          <w:tab w:val="left" w:pos="-270"/>
          <w:tab w:val="left" w:pos="1890"/>
        </w:tabs>
        <w:spacing w:after="60" w:line="240" w:lineRule="auto"/>
        <w:ind w:left="1800"/>
        <w:rPr>
          <w:rFonts w:ascii="Calibri" w:hAnsi="Calibri" w:cs="Calibri"/>
        </w:rPr>
      </w:pPr>
      <w:r w:rsidRPr="001059A5">
        <w:rPr>
          <w:rFonts w:ascii="Calibri" w:hAnsi="Calibri" w:cs="Calibri"/>
        </w:rPr>
        <w:t>anticipated dewatering during construction;</w:t>
      </w:r>
    </w:p>
    <w:p w14:paraId="3FA77721" w14:textId="77777777" w:rsidR="00C646A6" w:rsidRPr="001059A5" w:rsidRDefault="00C646A6" w:rsidP="00C646A6">
      <w:pPr>
        <w:pStyle w:val="BodyText"/>
        <w:numPr>
          <w:ilvl w:val="0"/>
          <w:numId w:val="6"/>
        </w:numPr>
        <w:tabs>
          <w:tab w:val="left" w:pos="1890"/>
        </w:tabs>
        <w:spacing w:after="60" w:line="240" w:lineRule="auto"/>
        <w:ind w:left="1800"/>
        <w:rPr>
          <w:rFonts w:ascii="Calibri" w:hAnsi="Calibri" w:cs="Calibri"/>
        </w:rPr>
      </w:pPr>
      <w:r w:rsidRPr="001059A5">
        <w:rPr>
          <w:rFonts w:ascii="Calibri" w:hAnsi="Calibri" w:cs="Calibri"/>
        </w:rPr>
        <w:t>site safety and stability;</w:t>
      </w:r>
    </w:p>
    <w:p w14:paraId="3345B750" w14:textId="60CEFC62" w:rsidR="00C646A6" w:rsidRPr="00C646A6" w:rsidRDefault="00C646A6" w:rsidP="00C646A6">
      <w:pPr>
        <w:pStyle w:val="BodyText"/>
        <w:numPr>
          <w:ilvl w:val="0"/>
          <w:numId w:val="6"/>
        </w:numPr>
        <w:tabs>
          <w:tab w:val="left" w:pos="1890"/>
        </w:tabs>
        <w:spacing w:after="60" w:line="240" w:lineRule="auto"/>
        <w:ind w:left="1800"/>
        <w:rPr>
          <w:rFonts w:ascii="Calibri" w:hAnsi="Calibri" w:cs="Calibri"/>
        </w:rPr>
      </w:pPr>
      <w:r w:rsidRPr="001059A5">
        <w:rPr>
          <w:rFonts w:ascii="Calibri" w:hAnsi="Calibri" w:cs="Calibri"/>
        </w:rPr>
        <w:t>impacts on abutting properties.</w:t>
      </w:r>
    </w:p>
    <w:p w14:paraId="5758DDDC" w14:textId="0535F99C" w:rsidR="00365EB0" w:rsidRPr="00594679" w:rsidRDefault="00365EB0" w:rsidP="00082CDC">
      <w:pPr>
        <w:pStyle w:val="BodyText"/>
        <w:numPr>
          <w:ilvl w:val="0"/>
          <w:numId w:val="3"/>
        </w:numPr>
        <w:tabs>
          <w:tab w:val="left" w:pos="-270"/>
          <w:tab w:val="num" w:pos="2430"/>
        </w:tabs>
        <w:spacing w:after="60" w:line="240" w:lineRule="auto"/>
        <w:ind w:left="547" w:hanging="547"/>
        <w:rPr>
          <w:rFonts w:ascii="Calibri" w:hAnsi="Calibri" w:cs="Calibri"/>
        </w:rPr>
      </w:pPr>
      <w:r w:rsidRPr="00594679">
        <w:rPr>
          <w:rFonts w:ascii="Calibri" w:hAnsi="Calibri" w:cs="Calibri"/>
        </w:rPr>
        <w:t>No Building Permit shall be issued pursuant to this Special Permit/Site Plan Approval until the petitioner has:</w:t>
      </w:r>
    </w:p>
    <w:p w14:paraId="074415D2" w14:textId="77777777" w:rsidR="00365EB0" w:rsidRDefault="00365EB0" w:rsidP="00082CDC">
      <w:pPr>
        <w:pStyle w:val="BodyText"/>
        <w:numPr>
          <w:ilvl w:val="1"/>
          <w:numId w:val="3"/>
        </w:numPr>
        <w:tabs>
          <w:tab w:val="left" w:pos="-270"/>
        </w:tabs>
        <w:spacing w:after="60" w:line="240" w:lineRule="auto"/>
        <w:ind w:left="1080"/>
        <w:rPr>
          <w:rFonts w:ascii="Calibri" w:hAnsi="Calibri" w:cs="Calibri"/>
        </w:rPr>
      </w:pPr>
      <w:r w:rsidRPr="00A844CE">
        <w:rPr>
          <w:rFonts w:ascii="Calibri" w:hAnsi="Calibri" w:cs="Calibri"/>
        </w:rPr>
        <w:t xml:space="preserve">Recorded a certified copy of this </w:t>
      </w:r>
      <w:r w:rsidR="00EE3D63">
        <w:rPr>
          <w:rFonts w:ascii="Calibri" w:hAnsi="Calibri" w:cs="Calibri"/>
        </w:rPr>
        <w:t xml:space="preserve">Council </w:t>
      </w:r>
      <w:r w:rsidRPr="00A844CE">
        <w:rPr>
          <w:rFonts w:ascii="Calibri" w:hAnsi="Calibri" w:cs="Calibri"/>
        </w:rPr>
        <w:t xml:space="preserve">order for the approved Special Permit/Site Plan with the Registry of Deeds for the Southern District of Middlesex County. </w:t>
      </w:r>
    </w:p>
    <w:p w14:paraId="5A05C50C" w14:textId="49DC6166" w:rsidR="00365EB0" w:rsidRDefault="00365EB0" w:rsidP="00082CDC">
      <w:pPr>
        <w:pStyle w:val="BodyText"/>
        <w:numPr>
          <w:ilvl w:val="1"/>
          <w:numId w:val="3"/>
        </w:numPr>
        <w:tabs>
          <w:tab w:val="left" w:pos="-270"/>
        </w:tabs>
        <w:spacing w:after="60" w:line="240" w:lineRule="auto"/>
        <w:ind w:left="1080"/>
        <w:rPr>
          <w:rFonts w:ascii="Calibri" w:hAnsi="Calibri" w:cs="Calibri"/>
        </w:rPr>
      </w:pPr>
      <w:r w:rsidRPr="00A844CE">
        <w:rPr>
          <w:rFonts w:ascii="Calibri" w:hAnsi="Calibri" w:cs="Calibri"/>
        </w:rPr>
        <w:t xml:space="preserve">Filed a copy of such recorded </w:t>
      </w:r>
      <w:r w:rsidR="00EE3D63">
        <w:rPr>
          <w:rFonts w:ascii="Calibri" w:hAnsi="Calibri" w:cs="Calibri"/>
        </w:rPr>
        <w:t>Council</w:t>
      </w:r>
      <w:r w:rsidR="00EE3D63" w:rsidRPr="00A844CE">
        <w:rPr>
          <w:rFonts w:ascii="Calibri" w:hAnsi="Calibri" w:cs="Calibri"/>
        </w:rPr>
        <w:t xml:space="preserve"> </w:t>
      </w:r>
      <w:r w:rsidRPr="00A844CE">
        <w:rPr>
          <w:rFonts w:ascii="Calibri" w:hAnsi="Calibri" w:cs="Calibri"/>
        </w:rPr>
        <w:t xml:space="preserve">order with the City Clerk, the Department of Inspectional Services, and the Department of Planning and Development. </w:t>
      </w:r>
    </w:p>
    <w:p w14:paraId="17C3D65A" w14:textId="68BCAA24" w:rsidR="00C7535A" w:rsidRDefault="00C7535A" w:rsidP="00082CDC">
      <w:pPr>
        <w:pStyle w:val="BodyText"/>
        <w:numPr>
          <w:ilvl w:val="1"/>
          <w:numId w:val="3"/>
        </w:numPr>
        <w:tabs>
          <w:tab w:val="left" w:pos="-270"/>
        </w:tabs>
        <w:spacing w:after="60" w:line="240" w:lineRule="auto"/>
        <w:ind w:left="1080"/>
        <w:rPr>
          <w:rFonts w:ascii="Calibri" w:hAnsi="Calibri" w:cs="Calibri"/>
        </w:rPr>
      </w:pPr>
      <w:r>
        <w:rPr>
          <w:rFonts w:ascii="Calibri" w:hAnsi="Calibri" w:cs="Calibri"/>
        </w:rPr>
        <w:t xml:space="preserve">Received approval of the </w:t>
      </w:r>
      <w:r w:rsidRPr="00C7535A">
        <w:rPr>
          <w:rFonts w:ascii="Calibri" w:hAnsi="Calibri" w:cs="Calibri"/>
        </w:rPr>
        <w:t>final engineering, utility, and drainage plans for review and approval by the City Engineer.   A statement certifying such approval shall have been filed with the City Clerk, the Commissioner of Inspectional Services, and the Director of Planning and Development.</w:t>
      </w:r>
    </w:p>
    <w:p w14:paraId="28D811A1" w14:textId="005733A4" w:rsidR="00424525" w:rsidRPr="00C7535A" w:rsidRDefault="00424525" w:rsidP="00082CDC">
      <w:pPr>
        <w:pStyle w:val="BodyText"/>
        <w:numPr>
          <w:ilvl w:val="1"/>
          <w:numId w:val="3"/>
        </w:numPr>
        <w:tabs>
          <w:tab w:val="left" w:pos="-270"/>
        </w:tabs>
        <w:spacing w:after="60" w:line="240" w:lineRule="auto"/>
        <w:ind w:left="1080"/>
        <w:rPr>
          <w:rFonts w:ascii="Calibri" w:hAnsi="Calibri" w:cs="Calibri"/>
        </w:rPr>
      </w:pPr>
      <w:r>
        <w:rPr>
          <w:rFonts w:ascii="Calibri" w:hAnsi="Calibri" w:cs="Calibri"/>
        </w:rPr>
        <w:t xml:space="preserve">Received approval of the </w:t>
      </w:r>
      <w:proofErr w:type="gramStart"/>
      <w:r>
        <w:rPr>
          <w:rFonts w:ascii="Calibri" w:hAnsi="Calibri" w:cs="Calibri"/>
        </w:rPr>
        <w:t>Cross Street</w:t>
      </w:r>
      <w:proofErr w:type="gramEnd"/>
      <w:r>
        <w:rPr>
          <w:rFonts w:ascii="Calibri" w:hAnsi="Calibri" w:cs="Calibri"/>
        </w:rPr>
        <w:t xml:space="preserve"> gate from the Fire Department. </w:t>
      </w:r>
    </w:p>
    <w:p w14:paraId="2A653A32" w14:textId="77777777" w:rsidR="00365EB0" w:rsidRDefault="00365EB0" w:rsidP="00082CDC">
      <w:pPr>
        <w:pStyle w:val="BodyText"/>
        <w:numPr>
          <w:ilvl w:val="1"/>
          <w:numId w:val="3"/>
        </w:numPr>
        <w:tabs>
          <w:tab w:val="left" w:pos="-270"/>
        </w:tabs>
        <w:spacing w:after="240" w:line="240" w:lineRule="auto"/>
        <w:ind w:left="1080"/>
        <w:rPr>
          <w:rFonts w:ascii="Calibri" w:hAnsi="Calibri" w:cs="Calibri"/>
        </w:rPr>
      </w:pPr>
      <w:r w:rsidRPr="00080413">
        <w:rPr>
          <w:rFonts w:ascii="Calibri" w:hAnsi="Calibri" w:cs="Calibri"/>
        </w:rPr>
        <w:t>Obtained a written statement from the Planning Department that confirms the building permit plan</w:t>
      </w:r>
      <w:bookmarkStart w:id="4" w:name="_GoBack"/>
      <w:bookmarkEnd w:id="4"/>
      <w:r w:rsidRPr="00080413">
        <w:rPr>
          <w:rFonts w:ascii="Calibri" w:hAnsi="Calibri" w:cs="Calibri"/>
        </w:rPr>
        <w:t xml:space="preserve">s are consistent with plans approved in Condition #1. </w:t>
      </w:r>
    </w:p>
    <w:p w14:paraId="08766C08" w14:textId="77777777" w:rsidR="00365EB0" w:rsidRDefault="00365EB0" w:rsidP="00082CDC">
      <w:pPr>
        <w:pStyle w:val="BodyText"/>
        <w:numPr>
          <w:ilvl w:val="0"/>
          <w:numId w:val="3"/>
        </w:numPr>
        <w:tabs>
          <w:tab w:val="left" w:pos="-270"/>
          <w:tab w:val="num" w:pos="2430"/>
        </w:tabs>
        <w:spacing w:after="60" w:line="240" w:lineRule="auto"/>
        <w:ind w:left="547" w:hanging="547"/>
        <w:rPr>
          <w:rFonts w:ascii="Calibri" w:hAnsi="Calibri" w:cs="Calibri"/>
        </w:rPr>
      </w:pPr>
      <w:r w:rsidRPr="00A844CE">
        <w:rPr>
          <w:rFonts w:ascii="Calibri" w:hAnsi="Calibri" w:cs="Calibri"/>
        </w:rPr>
        <w:t xml:space="preserve">No </w:t>
      </w:r>
      <w:r>
        <w:rPr>
          <w:rFonts w:ascii="Calibri" w:hAnsi="Calibri" w:cs="Calibri"/>
        </w:rPr>
        <w:t xml:space="preserve">Final Inspection and/or </w:t>
      </w:r>
      <w:r w:rsidRPr="00A844CE">
        <w:rPr>
          <w:rFonts w:ascii="Calibri" w:hAnsi="Calibri" w:cs="Calibri"/>
        </w:rPr>
        <w:t xml:space="preserve">Occupancy Permit for the portion of the building covered by this Special Permit/Site Plan approval shall be issued until the petitioner has: </w:t>
      </w:r>
    </w:p>
    <w:p w14:paraId="421B168B" w14:textId="77777777" w:rsidR="00365EB0" w:rsidRDefault="00365EB0" w:rsidP="00082CDC">
      <w:pPr>
        <w:pStyle w:val="BodyText"/>
        <w:numPr>
          <w:ilvl w:val="1"/>
          <w:numId w:val="3"/>
        </w:numPr>
        <w:tabs>
          <w:tab w:val="left" w:pos="-270"/>
        </w:tabs>
        <w:spacing w:after="60" w:line="240" w:lineRule="auto"/>
        <w:ind w:left="1080"/>
        <w:rPr>
          <w:rFonts w:ascii="Calibri" w:hAnsi="Calibri" w:cs="Calibri"/>
        </w:rPr>
      </w:pPr>
      <w:r w:rsidRPr="008467C5">
        <w:rPr>
          <w:rFonts w:ascii="Calibri" w:hAnsi="Calibri" w:cs="Calibri"/>
        </w:rPr>
        <w:t>Filed with the City Clerk, the Department of Inspectional Services, and the Department of Planning and Development a statement by a registered architect or engineer certifying compliance with Condition #1.</w:t>
      </w:r>
    </w:p>
    <w:p w14:paraId="243CAFB5" w14:textId="77777777" w:rsidR="00365EB0" w:rsidRDefault="00365EB0" w:rsidP="00082CDC">
      <w:pPr>
        <w:pStyle w:val="BodyText"/>
        <w:numPr>
          <w:ilvl w:val="1"/>
          <w:numId w:val="3"/>
        </w:numPr>
        <w:tabs>
          <w:tab w:val="left" w:pos="-270"/>
        </w:tabs>
        <w:spacing w:after="120" w:line="240" w:lineRule="auto"/>
        <w:ind w:left="1080"/>
        <w:rPr>
          <w:rFonts w:ascii="Calibri" w:hAnsi="Calibri" w:cs="Calibri"/>
        </w:rPr>
      </w:pPr>
      <w:r w:rsidRPr="00413E3A">
        <w:rPr>
          <w:rFonts w:ascii="Calibri" w:hAnsi="Calibri" w:cs="Calibri"/>
        </w:rPr>
        <w:t>Submitted to the Director of Planning and Development, Commissioner of Inspectional Services and City Engineer final as-built plans in paper and digital format signed and stamped by a licensed land surveyor.</w:t>
      </w:r>
    </w:p>
    <w:p w14:paraId="5CF987F3" w14:textId="77777777" w:rsidR="0094495E" w:rsidRPr="0094495E" w:rsidRDefault="0093771F" w:rsidP="00082CDC">
      <w:pPr>
        <w:pStyle w:val="BodyText"/>
        <w:numPr>
          <w:ilvl w:val="1"/>
          <w:numId w:val="3"/>
        </w:numPr>
        <w:tabs>
          <w:tab w:val="left" w:pos="-270"/>
        </w:tabs>
        <w:spacing w:after="120" w:line="240" w:lineRule="auto"/>
        <w:ind w:left="1080"/>
        <w:rPr>
          <w:rFonts w:ascii="Calibri" w:hAnsi="Calibri" w:cs="Calibri"/>
        </w:rPr>
      </w:pPr>
      <w:r w:rsidRPr="00CA2251">
        <w:rPr>
          <w:rFonts w:ascii="Calibri" w:hAnsi="Calibri" w:cs="Calibri"/>
          <w:spacing w:val="-3"/>
        </w:rPr>
        <w:lastRenderedPageBreak/>
        <w:t>Filed with the Department of Inspectional Services and the Department of Planning and Development a statement by the City Engineer certifying that all engineering details for the project site have been constructed to standards of the City of Newton Public Works</w:t>
      </w:r>
      <w:r>
        <w:rPr>
          <w:rFonts w:ascii="Calibri" w:hAnsi="Calibri" w:cs="Calibri"/>
          <w:spacing w:val="-3"/>
        </w:rPr>
        <w:t>.</w:t>
      </w:r>
    </w:p>
    <w:p w14:paraId="7F9F3CB6" w14:textId="54E4CC08" w:rsidR="0094495E" w:rsidRPr="0094495E" w:rsidRDefault="0094495E" w:rsidP="00082CDC">
      <w:pPr>
        <w:pStyle w:val="BodyText"/>
        <w:numPr>
          <w:ilvl w:val="1"/>
          <w:numId w:val="3"/>
        </w:numPr>
        <w:tabs>
          <w:tab w:val="left" w:pos="-270"/>
        </w:tabs>
        <w:spacing w:after="120" w:line="240" w:lineRule="auto"/>
        <w:ind w:left="1080"/>
        <w:rPr>
          <w:rFonts w:ascii="Calibri" w:hAnsi="Calibri" w:cs="Calibri"/>
        </w:rPr>
      </w:pPr>
      <w:r w:rsidRPr="0094495E">
        <w:rPr>
          <w:rFonts w:ascii="Calibri" w:hAnsi="Calibri" w:cs="Calibri"/>
        </w:rPr>
        <w:t>Provided the City Engineer, Department of Inspectional Services, and the Department of Planning and Development with a recorded copy of the Operation and Maintenance (O &amp; M) plan for Stormwater Management</w:t>
      </w:r>
      <w:r w:rsidRPr="0094495E">
        <w:rPr>
          <w:rFonts w:ascii="Calibri" w:hAnsi="Calibri" w:cs="Calibri"/>
          <w:spacing w:val="-3"/>
        </w:rPr>
        <w:t xml:space="preserve"> in accordance with Condition #</w:t>
      </w:r>
      <w:r w:rsidR="00774C83">
        <w:rPr>
          <w:rFonts w:ascii="Calibri" w:hAnsi="Calibri" w:cs="Calibri"/>
          <w:spacing w:val="-3"/>
        </w:rPr>
        <w:t>16.</w:t>
      </w:r>
      <w:r w:rsidRPr="0094495E">
        <w:rPr>
          <w:rFonts w:ascii="Calibri" w:hAnsi="Calibri" w:cs="Calibri"/>
          <w:spacing w:val="-3"/>
          <w:lang w:val="x-none"/>
        </w:rPr>
        <w:t xml:space="preserve"> </w:t>
      </w:r>
    </w:p>
    <w:p w14:paraId="393DF77A" w14:textId="43D584C8" w:rsidR="0093771F" w:rsidRPr="007976D3" w:rsidRDefault="00BD2FBF" w:rsidP="00082CDC">
      <w:pPr>
        <w:pStyle w:val="BodyText"/>
        <w:numPr>
          <w:ilvl w:val="1"/>
          <w:numId w:val="3"/>
        </w:numPr>
        <w:tabs>
          <w:tab w:val="left" w:pos="-270"/>
        </w:tabs>
        <w:spacing w:after="120" w:line="240" w:lineRule="auto"/>
        <w:ind w:left="1080"/>
        <w:rPr>
          <w:rFonts w:ascii="Calibri" w:hAnsi="Calibri" w:cs="Calibri"/>
        </w:rPr>
      </w:pPr>
      <w:r w:rsidRPr="00BD2FBF">
        <w:rPr>
          <w:rFonts w:ascii="Calibri" w:hAnsi="Calibri" w:cs="Calibri"/>
          <w:spacing w:val="-3"/>
        </w:rPr>
        <w:t>Filed with the Department of Inspectional Services a statement by the Director of Planning and Development approving final location, number, and type of plant materials, final landscape features, fencing, and parking areas.</w:t>
      </w:r>
    </w:p>
    <w:p w14:paraId="7153B629" w14:textId="576ED0B4" w:rsidR="007976D3" w:rsidRPr="00926570" w:rsidRDefault="007976D3" w:rsidP="00082CDC">
      <w:pPr>
        <w:pStyle w:val="BodyText"/>
        <w:numPr>
          <w:ilvl w:val="1"/>
          <w:numId w:val="3"/>
        </w:numPr>
        <w:tabs>
          <w:tab w:val="left" w:pos="-270"/>
        </w:tabs>
        <w:spacing w:after="120" w:line="240" w:lineRule="auto"/>
        <w:ind w:left="1080"/>
        <w:rPr>
          <w:rFonts w:ascii="Calibri" w:hAnsi="Calibri" w:cs="Calibri"/>
        </w:rPr>
      </w:pPr>
      <w:r>
        <w:rPr>
          <w:rFonts w:ascii="Calibri" w:hAnsi="Calibri" w:cs="Calibri"/>
          <w:spacing w:val="-3"/>
        </w:rPr>
        <w:t>Received approval from the appropriate City Departments in accordance with Conditions #</w:t>
      </w:r>
      <w:r w:rsidR="00774C83">
        <w:rPr>
          <w:rFonts w:ascii="Calibri" w:hAnsi="Calibri" w:cs="Calibri"/>
          <w:spacing w:val="-3"/>
        </w:rPr>
        <w:t>17</w:t>
      </w:r>
      <w:r>
        <w:rPr>
          <w:rFonts w:ascii="Calibri" w:hAnsi="Calibri" w:cs="Calibri"/>
          <w:spacing w:val="-3"/>
        </w:rPr>
        <w:t>, #</w:t>
      </w:r>
      <w:r w:rsidR="00774C83">
        <w:rPr>
          <w:rFonts w:ascii="Calibri" w:hAnsi="Calibri" w:cs="Calibri"/>
          <w:spacing w:val="-3"/>
        </w:rPr>
        <w:t>18</w:t>
      </w:r>
      <w:r>
        <w:rPr>
          <w:rFonts w:ascii="Calibri" w:hAnsi="Calibri" w:cs="Calibri"/>
          <w:spacing w:val="-3"/>
        </w:rPr>
        <w:t>, and #</w:t>
      </w:r>
      <w:r w:rsidR="00774C83">
        <w:rPr>
          <w:rFonts w:ascii="Calibri" w:hAnsi="Calibri" w:cs="Calibri"/>
          <w:spacing w:val="-3"/>
        </w:rPr>
        <w:t>19</w:t>
      </w:r>
      <w:r>
        <w:rPr>
          <w:rFonts w:ascii="Calibri" w:hAnsi="Calibri" w:cs="Calibri"/>
          <w:spacing w:val="-3"/>
        </w:rPr>
        <w:t xml:space="preserve"> above.</w:t>
      </w:r>
    </w:p>
    <w:p w14:paraId="0F397684" w14:textId="3125B462" w:rsidR="00666840" w:rsidRPr="00180837" w:rsidRDefault="00926570" w:rsidP="00180837">
      <w:pPr>
        <w:pStyle w:val="BodyText"/>
        <w:numPr>
          <w:ilvl w:val="0"/>
          <w:numId w:val="3"/>
        </w:numPr>
        <w:tabs>
          <w:tab w:val="left" w:pos="-270"/>
          <w:tab w:val="num" w:pos="2430"/>
        </w:tabs>
        <w:spacing w:after="60" w:line="240" w:lineRule="auto"/>
        <w:ind w:left="547" w:hanging="547"/>
        <w:rPr>
          <w:rFonts w:ascii="Calibri" w:hAnsi="Calibri" w:cs="Calibri"/>
        </w:rPr>
      </w:pPr>
      <w:r w:rsidRPr="00926570">
        <w:rPr>
          <w:rFonts w:ascii="Calibri" w:hAnsi="Calibri" w:cs="Calibri"/>
        </w:rPr>
        <w:t xml:space="preserve">Notwithstanding the provisions of Condition </w:t>
      </w:r>
      <w:r w:rsidRPr="00C646A6">
        <w:rPr>
          <w:rFonts w:ascii="Calibri" w:hAnsi="Calibri" w:cs="Calibri"/>
        </w:rPr>
        <w:t>#</w:t>
      </w:r>
      <w:r w:rsidR="00C646A6">
        <w:rPr>
          <w:rFonts w:ascii="Calibri" w:hAnsi="Calibri" w:cs="Calibri"/>
        </w:rPr>
        <w:t>23</w:t>
      </w:r>
      <w:r w:rsidRPr="00926570">
        <w:rPr>
          <w:rFonts w:ascii="Calibri" w:hAnsi="Calibri" w:cs="Calibri"/>
        </w:rPr>
        <w:t xml:space="preserve"> above, the Commissioner of Inspectional Services may issue one or more certificates of temporary occupancy for all or portions of the building prior to installation of final landscaping provided that the petitioner shall first have filed a bond, letter of credit, cash or other security in the form satisfactory to the Director of Planning and Development in an amount not less than 135% of the value of the aforementioned remaining landscaping to secure installation of such landscaping.</w:t>
      </w:r>
    </w:p>
    <w:sectPr w:rsidR="00666840" w:rsidRPr="00180837" w:rsidSect="00365EB0">
      <w:headerReference w:type="default" r:id="rId8"/>
      <w:headerReference w:type="first" r:id="rId9"/>
      <w:pgSz w:w="12240" w:h="15840"/>
      <w:pgMar w:top="1440" w:right="1296" w:bottom="1080"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ED647" w14:textId="77777777" w:rsidR="008E5D00" w:rsidRDefault="008E5D00">
      <w:r>
        <w:separator/>
      </w:r>
    </w:p>
  </w:endnote>
  <w:endnote w:type="continuationSeparator" w:id="0">
    <w:p w14:paraId="1670D74E" w14:textId="77777777" w:rsidR="008E5D00" w:rsidRDefault="008E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E94E6" w14:textId="77777777" w:rsidR="008E5D00" w:rsidRDefault="008E5D00">
      <w:r>
        <w:separator/>
      </w:r>
    </w:p>
  </w:footnote>
  <w:footnote w:type="continuationSeparator" w:id="0">
    <w:p w14:paraId="1772E1ED" w14:textId="77777777" w:rsidR="008E5D00" w:rsidRDefault="008E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0D53" w14:textId="79573803" w:rsidR="00365EB0" w:rsidRPr="002356EE" w:rsidRDefault="00CC27A1" w:rsidP="00365EB0">
    <w:pPr>
      <w:pStyle w:val="Header"/>
      <w:tabs>
        <w:tab w:val="clear" w:pos="8640"/>
        <w:tab w:val="right" w:pos="9360"/>
      </w:tabs>
      <w:jc w:val="right"/>
      <w:rPr>
        <w:rFonts w:ascii="Calibri" w:hAnsi="Calibri" w:cs="Calibri"/>
      </w:rPr>
    </w:pPr>
    <w:r>
      <w:rPr>
        <w:rFonts w:ascii="Calibri" w:hAnsi="Calibri" w:cs="Calibri"/>
      </w:rPr>
      <w:t>#</w:t>
    </w:r>
    <w:r w:rsidR="00772FE9">
      <w:rPr>
        <w:rFonts w:ascii="Calibri" w:hAnsi="Calibri" w:cs="Calibri"/>
      </w:rPr>
      <w:t>67-20</w:t>
    </w:r>
  </w:p>
  <w:p w14:paraId="60E509CF" w14:textId="77777777" w:rsidR="00365EB0" w:rsidRPr="00D434C2" w:rsidRDefault="00365EB0" w:rsidP="00365EB0">
    <w:pPr>
      <w:pStyle w:val="Header"/>
      <w:tabs>
        <w:tab w:val="clear" w:pos="8640"/>
        <w:tab w:val="right" w:pos="9630"/>
      </w:tabs>
      <w:rPr>
        <w:rFonts w:ascii="Calibri" w:hAnsi="Calibri" w:cs="Calibri"/>
      </w:rPr>
    </w:pPr>
    <w:r w:rsidRPr="00D434C2">
      <w:rPr>
        <w:rFonts w:ascii="Calibri" w:hAnsi="Calibri" w:cs="Calibri"/>
      </w:rPr>
      <w:tab/>
    </w:r>
    <w:r w:rsidRPr="00D434C2">
      <w:rPr>
        <w:rFonts w:ascii="Calibri" w:hAnsi="Calibri" w:cs="Calibri"/>
      </w:rPr>
      <w:tab/>
    </w:r>
    <w:r w:rsidRPr="00D434C2">
      <w:rPr>
        <w:rStyle w:val="PageNumber"/>
        <w:rFonts w:ascii="Calibri" w:hAnsi="Calibri" w:cs="Calibri"/>
      </w:rPr>
      <w:t xml:space="preserve">Page </w:t>
    </w:r>
    <w:r w:rsidR="00160F17" w:rsidRPr="00D434C2">
      <w:rPr>
        <w:rStyle w:val="PageNumber"/>
        <w:rFonts w:ascii="Calibri" w:hAnsi="Calibri" w:cs="Calibri"/>
      </w:rPr>
      <w:fldChar w:fldCharType="begin"/>
    </w:r>
    <w:r w:rsidRPr="00D434C2">
      <w:rPr>
        <w:rStyle w:val="PageNumber"/>
        <w:rFonts w:ascii="Calibri" w:hAnsi="Calibri" w:cs="Calibri"/>
      </w:rPr>
      <w:instrText xml:space="preserve"> PAGE </w:instrText>
    </w:r>
    <w:r w:rsidR="00160F17" w:rsidRPr="00D434C2">
      <w:rPr>
        <w:rStyle w:val="PageNumber"/>
        <w:rFonts w:ascii="Calibri" w:hAnsi="Calibri" w:cs="Calibri"/>
      </w:rPr>
      <w:fldChar w:fldCharType="separate"/>
    </w:r>
    <w:r w:rsidR="00465AA6">
      <w:rPr>
        <w:rStyle w:val="PageNumber"/>
        <w:rFonts w:ascii="Calibri" w:hAnsi="Calibri" w:cs="Calibri"/>
        <w:noProof/>
      </w:rPr>
      <w:t>6</w:t>
    </w:r>
    <w:r w:rsidR="00160F17" w:rsidRPr="00D434C2">
      <w:rPr>
        <w:rStyle w:val="PageNumber"/>
        <w:rFonts w:ascii="Calibri" w:hAnsi="Calibri" w:cs="Calibri"/>
      </w:rPr>
      <w:fldChar w:fldCharType="end"/>
    </w:r>
    <w:r w:rsidRPr="00D434C2">
      <w:rPr>
        <w:rStyle w:val="PageNumber"/>
        <w:rFonts w:ascii="Calibri" w:hAnsi="Calibri" w:cs="Calibri"/>
      </w:rPr>
      <w:t xml:space="preserve"> of </w:t>
    </w:r>
    <w:r w:rsidR="00160F17" w:rsidRPr="00D434C2">
      <w:rPr>
        <w:rStyle w:val="PageNumber"/>
        <w:rFonts w:ascii="Calibri" w:hAnsi="Calibri" w:cs="Calibri"/>
      </w:rPr>
      <w:fldChar w:fldCharType="begin"/>
    </w:r>
    <w:r w:rsidRPr="00D434C2">
      <w:rPr>
        <w:rStyle w:val="PageNumber"/>
        <w:rFonts w:ascii="Calibri" w:hAnsi="Calibri" w:cs="Calibri"/>
      </w:rPr>
      <w:instrText xml:space="preserve"> NUMPAGES </w:instrText>
    </w:r>
    <w:r w:rsidR="00160F17" w:rsidRPr="00D434C2">
      <w:rPr>
        <w:rStyle w:val="PageNumber"/>
        <w:rFonts w:ascii="Calibri" w:hAnsi="Calibri" w:cs="Calibri"/>
      </w:rPr>
      <w:fldChar w:fldCharType="separate"/>
    </w:r>
    <w:r w:rsidR="00465AA6">
      <w:rPr>
        <w:rStyle w:val="PageNumber"/>
        <w:rFonts w:ascii="Calibri" w:hAnsi="Calibri" w:cs="Calibri"/>
        <w:noProof/>
      </w:rPr>
      <w:t>6</w:t>
    </w:r>
    <w:r w:rsidR="00160F17" w:rsidRPr="00D434C2">
      <w:rPr>
        <w:rStyle w:val="PageNumber"/>
        <w:rFonts w:ascii="Calibri" w:hAnsi="Calibri" w:cs="Calibri"/>
      </w:rPr>
      <w:fldChar w:fldCharType="end"/>
    </w:r>
  </w:p>
  <w:p w14:paraId="4DB6302D" w14:textId="77777777" w:rsidR="00365EB0" w:rsidRPr="002E1606" w:rsidRDefault="00365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787560"/>
      <w:docPartObj>
        <w:docPartGallery w:val="Watermarks"/>
        <w:docPartUnique/>
      </w:docPartObj>
    </w:sdtPr>
    <w:sdtEndPr/>
    <w:sdtContent>
      <w:p w14:paraId="5E771F40" w14:textId="3FA73735" w:rsidR="00BC56DC" w:rsidRDefault="00B64761">
        <w:pPr>
          <w:pStyle w:val="Header"/>
        </w:pPr>
        <w:r>
          <w:rPr>
            <w:noProof/>
          </w:rPr>
          <w:pict w14:anchorId="34FDC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713"/>
    <w:multiLevelType w:val="hybridMultilevel"/>
    <w:tmpl w:val="D4626D2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9E42EE9"/>
    <w:multiLevelType w:val="multilevel"/>
    <w:tmpl w:val="BB0687A0"/>
    <w:lvl w:ilvl="0">
      <w:start w:val="1"/>
      <w:numFmt w:val="decimal"/>
      <w:lvlText w:val="%1."/>
      <w:lvlJc w:val="left"/>
      <w:pPr>
        <w:tabs>
          <w:tab w:val="num" w:pos="792"/>
        </w:tabs>
        <w:ind w:left="792" w:hanging="792"/>
      </w:pPr>
      <w:rPr>
        <w:rFonts w:ascii="Calibri" w:eastAsia="Times New Roman" w:hAnsi="Calibri" w:cs="Calibri"/>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03A318D"/>
    <w:multiLevelType w:val="hybridMultilevel"/>
    <w:tmpl w:val="56F20F6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37499"/>
    <w:multiLevelType w:val="multilevel"/>
    <w:tmpl w:val="9E34C11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 w15:restartNumberingAfterBreak="0">
    <w:nsid w:val="47A95227"/>
    <w:multiLevelType w:val="hybridMultilevel"/>
    <w:tmpl w:val="EA3A60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4F690E"/>
    <w:multiLevelType w:val="hybridMultilevel"/>
    <w:tmpl w:val="C59EFB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05CCD"/>
    <w:rsid w:val="0001577A"/>
    <w:rsid w:val="00015AA2"/>
    <w:rsid w:val="000168DD"/>
    <w:rsid w:val="00040221"/>
    <w:rsid w:val="0006417A"/>
    <w:rsid w:val="00075EA8"/>
    <w:rsid w:val="00082CDC"/>
    <w:rsid w:val="000A2BD9"/>
    <w:rsid w:val="000A7CA3"/>
    <w:rsid w:val="000B49E8"/>
    <w:rsid w:val="000F6241"/>
    <w:rsid w:val="00101159"/>
    <w:rsid w:val="001216D9"/>
    <w:rsid w:val="00126AE0"/>
    <w:rsid w:val="0013145E"/>
    <w:rsid w:val="0013422E"/>
    <w:rsid w:val="00141F31"/>
    <w:rsid w:val="001439CD"/>
    <w:rsid w:val="00160F17"/>
    <w:rsid w:val="00174EFB"/>
    <w:rsid w:val="0017733D"/>
    <w:rsid w:val="00177DAB"/>
    <w:rsid w:val="00180837"/>
    <w:rsid w:val="001A0E62"/>
    <w:rsid w:val="001A5E72"/>
    <w:rsid w:val="001B4742"/>
    <w:rsid w:val="001C588F"/>
    <w:rsid w:val="001D0583"/>
    <w:rsid w:val="001D0F72"/>
    <w:rsid w:val="001F09D2"/>
    <w:rsid w:val="001F4410"/>
    <w:rsid w:val="001F5832"/>
    <w:rsid w:val="00205166"/>
    <w:rsid w:val="00205C81"/>
    <w:rsid w:val="002104A0"/>
    <w:rsid w:val="00225D8F"/>
    <w:rsid w:val="00226FF3"/>
    <w:rsid w:val="002356EE"/>
    <w:rsid w:val="002542A3"/>
    <w:rsid w:val="002605F4"/>
    <w:rsid w:val="00283BBE"/>
    <w:rsid w:val="0028703F"/>
    <w:rsid w:val="00294964"/>
    <w:rsid w:val="002A701A"/>
    <w:rsid w:val="002D0698"/>
    <w:rsid w:val="002E585F"/>
    <w:rsid w:val="00320D10"/>
    <w:rsid w:val="00331985"/>
    <w:rsid w:val="00347491"/>
    <w:rsid w:val="00353835"/>
    <w:rsid w:val="0036146A"/>
    <w:rsid w:val="00365EB0"/>
    <w:rsid w:val="003C252E"/>
    <w:rsid w:val="003D78CB"/>
    <w:rsid w:val="00424525"/>
    <w:rsid w:val="00435C3B"/>
    <w:rsid w:val="0044017E"/>
    <w:rsid w:val="0044085D"/>
    <w:rsid w:val="00440B5D"/>
    <w:rsid w:val="00441C14"/>
    <w:rsid w:val="00453F19"/>
    <w:rsid w:val="00465AA6"/>
    <w:rsid w:val="00475E45"/>
    <w:rsid w:val="00476D7A"/>
    <w:rsid w:val="004867D8"/>
    <w:rsid w:val="00492E49"/>
    <w:rsid w:val="004C0B74"/>
    <w:rsid w:val="004C60F6"/>
    <w:rsid w:val="004E461D"/>
    <w:rsid w:val="00536FB5"/>
    <w:rsid w:val="00552431"/>
    <w:rsid w:val="0056144C"/>
    <w:rsid w:val="00566838"/>
    <w:rsid w:val="005801CD"/>
    <w:rsid w:val="00581114"/>
    <w:rsid w:val="00583012"/>
    <w:rsid w:val="00594679"/>
    <w:rsid w:val="005A66F0"/>
    <w:rsid w:val="005B0248"/>
    <w:rsid w:val="005B2D33"/>
    <w:rsid w:val="005B3A03"/>
    <w:rsid w:val="005C7FA8"/>
    <w:rsid w:val="005E4C53"/>
    <w:rsid w:val="005E7F9F"/>
    <w:rsid w:val="00611A0D"/>
    <w:rsid w:val="00612BA3"/>
    <w:rsid w:val="0061591B"/>
    <w:rsid w:val="00620354"/>
    <w:rsid w:val="00623A3A"/>
    <w:rsid w:val="006547EC"/>
    <w:rsid w:val="00657CC7"/>
    <w:rsid w:val="00660831"/>
    <w:rsid w:val="00666840"/>
    <w:rsid w:val="00671E0D"/>
    <w:rsid w:val="00675BB4"/>
    <w:rsid w:val="0068772B"/>
    <w:rsid w:val="00692759"/>
    <w:rsid w:val="00694D75"/>
    <w:rsid w:val="006C5221"/>
    <w:rsid w:val="006E72E6"/>
    <w:rsid w:val="006E7380"/>
    <w:rsid w:val="00705B1C"/>
    <w:rsid w:val="0073328B"/>
    <w:rsid w:val="00745CFD"/>
    <w:rsid w:val="00746BE3"/>
    <w:rsid w:val="00772FE9"/>
    <w:rsid w:val="00774C83"/>
    <w:rsid w:val="007768F3"/>
    <w:rsid w:val="00783CBB"/>
    <w:rsid w:val="007976D3"/>
    <w:rsid w:val="007B08C2"/>
    <w:rsid w:val="007B6D1A"/>
    <w:rsid w:val="007E3ED8"/>
    <w:rsid w:val="00802BFF"/>
    <w:rsid w:val="00806728"/>
    <w:rsid w:val="0082136C"/>
    <w:rsid w:val="00837955"/>
    <w:rsid w:val="0088697F"/>
    <w:rsid w:val="008910F7"/>
    <w:rsid w:val="008A7664"/>
    <w:rsid w:val="008D29F7"/>
    <w:rsid w:val="008D5E57"/>
    <w:rsid w:val="008E5D00"/>
    <w:rsid w:val="008F42EF"/>
    <w:rsid w:val="00902F57"/>
    <w:rsid w:val="00920DB1"/>
    <w:rsid w:val="00926570"/>
    <w:rsid w:val="0093771F"/>
    <w:rsid w:val="0094495E"/>
    <w:rsid w:val="0097170B"/>
    <w:rsid w:val="00994587"/>
    <w:rsid w:val="009A4501"/>
    <w:rsid w:val="009A4D1B"/>
    <w:rsid w:val="009B5A0A"/>
    <w:rsid w:val="009E2EB6"/>
    <w:rsid w:val="00A11462"/>
    <w:rsid w:val="00A208A5"/>
    <w:rsid w:val="00A22638"/>
    <w:rsid w:val="00A24D0F"/>
    <w:rsid w:val="00A2581F"/>
    <w:rsid w:val="00A41F2A"/>
    <w:rsid w:val="00A522CF"/>
    <w:rsid w:val="00A61573"/>
    <w:rsid w:val="00A86F48"/>
    <w:rsid w:val="00A913A2"/>
    <w:rsid w:val="00AD27B0"/>
    <w:rsid w:val="00AF05C6"/>
    <w:rsid w:val="00B11AFC"/>
    <w:rsid w:val="00B14309"/>
    <w:rsid w:val="00B47023"/>
    <w:rsid w:val="00B5088C"/>
    <w:rsid w:val="00B53377"/>
    <w:rsid w:val="00B64761"/>
    <w:rsid w:val="00B6728E"/>
    <w:rsid w:val="00B7347E"/>
    <w:rsid w:val="00B765AB"/>
    <w:rsid w:val="00B921FA"/>
    <w:rsid w:val="00B93622"/>
    <w:rsid w:val="00BA6323"/>
    <w:rsid w:val="00BC56DC"/>
    <w:rsid w:val="00BD1DBD"/>
    <w:rsid w:val="00BD2FBF"/>
    <w:rsid w:val="00BE244B"/>
    <w:rsid w:val="00BE4A0B"/>
    <w:rsid w:val="00BE7717"/>
    <w:rsid w:val="00C15DC2"/>
    <w:rsid w:val="00C46086"/>
    <w:rsid w:val="00C6210E"/>
    <w:rsid w:val="00C646A6"/>
    <w:rsid w:val="00C7535A"/>
    <w:rsid w:val="00C8371C"/>
    <w:rsid w:val="00C937C8"/>
    <w:rsid w:val="00C964F8"/>
    <w:rsid w:val="00CA5393"/>
    <w:rsid w:val="00CA6516"/>
    <w:rsid w:val="00CC27A1"/>
    <w:rsid w:val="00CC5912"/>
    <w:rsid w:val="00CC74A0"/>
    <w:rsid w:val="00CD16D0"/>
    <w:rsid w:val="00CD26B2"/>
    <w:rsid w:val="00D01696"/>
    <w:rsid w:val="00D01C7C"/>
    <w:rsid w:val="00D1571E"/>
    <w:rsid w:val="00D1711E"/>
    <w:rsid w:val="00D3229E"/>
    <w:rsid w:val="00D331EA"/>
    <w:rsid w:val="00D83283"/>
    <w:rsid w:val="00D85FB3"/>
    <w:rsid w:val="00D926AB"/>
    <w:rsid w:val="00D9737D"/>
    <w:rsid w:val="00DB2F66"/>
    <w:rsid w:val="00DB6A2D"/>
    <w:rsid w:val="00E01758"/>
    <w:rsid w:val="00E137A6"/>
    <w:rsid w:val="00E368E1"/>
    <w:rsid w:val="00E458B7"/>
    <w:rsid w:val="00E46DF5"/>
    <w:rsid w:val="00E7689B"/>
    <w:rsid w:val="00EA62A8"/>
    <w:rsid w:val="00EE0EB5"/>
    <w:rsid w:val="00EE12AA"/>
    <w:rsid w:val="00EE3D63"/>
    <w:rsid w:val="00EF11A6"/>
    <w:rsid w:val="00F164FE"/>
    <w:rsid w:val="00F53505"/>
    <w:rsid w:val="00F6655E"/>
    <w:rsid w:val="00F678E4"/>
    <w:rsid w:val="00F77F01"/>
    <w:rsid w:val="00FA18D4"/>
    <w:rsid w:val="00FC1962"/>
    <w:rsid w:val="00FC6275"/>
    <w:rsid w:val="00FC7B0E"/>
    <w:rsid w:val="00FD5BD0"/>
    <w:rsid w:val="00FD7307"/>
    <w:rsid w:val="00FF0EE9"/>
    <w:rsid w:val="00FF229B"/>
    <w:rsid w:val="00FF34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2900AA5"/>
  <w15:docId w15:val="{EEEC2187-9AA2-46A7-8AEE-A7FB9F6F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0"/>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customStyle="1" w:styleId="MediumGrid1-Accent21">
    <w:name w:val="Medium Grid 1 - Accent 21"/>
    <w:basedOn w:val="Normal"/>
    <w:uiPriority w:val="34"/>
    <w:qFormat/>
    <w:rsid w:val="00297052"/>
    <w:pPr>
      <w:ind w:left="720"/>
      <w:contextualSpacing/>
    </w:pPr>
  </w:style>
  <w:style w:type="paragraph" w:styleId="BodyTextIndent">
    <w:name w:val="Body Text Indent"/>
    <w:basedOn w:val="Normal"/>
    <w:link w:val="BodyTextIndentChar"/>
    <w:uiPriority w:val="99"/>
    <w:semiHidden/>
    <w:unhideWhenUsed/>
    <w:rsid w:val="000D4389"/>
    <w:pPr>
      <w:spacing w:after="120"/>
      <w:ind w:left="360"/>
    </w:pPr>
  </w:style>
  <w:style w:type="character" w:customStyle="1" w:styleId="BodyTextIndentChar">
    <w:name w:val="Body Text Indent Char"/>
    <w:link w:val="BodyTextIndent"/>
    <w:uiPriority w:val="99"/>
    <w:semiHidden/>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sz w:val="16"/>
      <w:szCs w:val="16"/>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 w:type="paragraph" w:styleId="EndnoteText">
    <w:name w:val="endnote text"/>
    <w:basedOn w:val="Normal"/>
    <w:link w:val="EndnoteTextChar"/>
    <w:uiPriority w:val="99"/>
    <w:rsid w:val="00225D8F"/>
    <w:pPr>
      <w:widowControl w:val="0"/>
    </w:pPr>
    <w:rPr>
      <w:rFonts w:ascii="Courier" w:hAnsi="Courier"/>
      <w:snapToGrid w:val="0"/>
      <w:szCs w:val="20"/>
    </w:rPr>
  </w:style>
  <w:style w:type="character" w:customStyle="1" w:styleId="EndnoteTextChar">
    <w:name w:val="Endnote Text Char"/>
    <w:link w:val="EndnoteText"/>
    <w:uiPriority w:val="99"/>
    <w:rsid w:val="00225D8F"/>
    <w:rPr>
      <w:rFonts w:ascii="Courier" w:eastAsia="Times New Roman" w:hAnsi="Courier"/>
      <w:snapToGrid w:val="0"/>
      <w:sz w:val="24"/>
    </w:rPr>
  </w:style>
  <w:style w:type="paragraph" w:styleId="ListParagraph">
    <w:name w:val="List Paragraph"/>
    <w:basedOn w:val="Normal"/>
    <w:uiPriority w:val="34"/>
    <w:qFormat/>
    <w:rsid w:val="00BD2FBF"/>
    <w:pPr>
      <w:ind w:left="720"/>
      <w:contextualSpacing/>
    </w:pPr>
  </w:style>
  <w:style w:type="character" w:styleId="CommentReference">
    <w:name w:val="annotation reference"/>
    <w:basedOn w:val="DefaultParagraphFont"/>
    <w:uiPriority w:val="99"/>
    <w:semiHidden/>
    <w:unhideWhenUsed/>
    <w:rsid w:val="00180837"/>
    <w:rPr>
      <w:sz w:val="16"/>
      <w:szCs w:val="16"/>
    </w:rPr>
  </w:style>
  <w:style w:type="paragraph" w:styleId="CommentText">
    <w:name w:val="annotation text"/>
    <w:basedOn w:val="Normal"/>
    <w:link w:val="CommentTextChar"/>
    <w:uiPriority w:val="99"/>
    <w:semiHidden/>
    <w:unhideWhenUsed/>
    <w:rsid w:val="00180837"/>
    <w:rPr>
      <w:sz w:val="20"/>
      <w:szCs w:val="20"/>
    </w:rPr>
  </w:style>
  <w:style w:type="character" w:customStyle="1" w:styleId="CommentTextChar">
    <w:name w:val="Comment Text Char"/>
    <w:basedOn w:val="DefaultParagraphFont"/>
    <w:link w:val="CommentText"/>
    <w:uiPriority w:val="99"/>
    <w:semiHidden/>
    <w:rsid w:val="0018083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80837"/>
    <w:rPr>
      <w:b/>
      <w:bCs/>
    </w:rPr>
  </w:style>
  <w:style w:type="character" w:customStyle="1" w:styleId="CommentSubjectChar">
    <w:name w:val="Comment Subject Char"/>
    <w:basedOn w:val="CommentTextChar"/>
    <w:link w:val="CommentSubject"/>
    <w:uiPriority w:val="99"/>
    <w:semiHidden/>
    <w:rsid w:val="0018083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77475">
      <w:bodyDiv w:val="1"/>
      <w:marLeft w:val="0"/>
      <w:marRight w:val="0"/>
      <w:marTop w:val="0"/>
      <w:marBottom w:val="0"/>
      <w:divBdr>
        <w:top w:val="none" w:sz="0" w:space="0" w:color="auto"/>
        <w:left w:val="none" w:sz="0" w:space="0" w:color="auto"/>
        <w:bottom w:val="none" w:sz="0" w:space="0" w:color="auto"/>
        <w:right w:val="none" w:sz="0" w:space="0" w:color="auto"/>
      </w:divBdr>
    </w:div>
    <w:div w:id="1078552866">
      <w:bodyDiv w:val="1"/>
      <w:marLeft w:val="0"/>
      <w:marRight w:val="0"/>
      <w:marTop w:val="0"/>
      <w:marBottom w:val="0"/>
      <w:divBdr>
        <w:top w:val="none" w:sz="0" w:space="0" w:color="auto"/>
        <w:left w:val="none" w:sz="0" w:space="0" w:color="auto"/>
        <w:bottom w:val="none" w:sz="0" w:space="0" w:color="auto"/>
        <w:right w:val="none" w:sz="0" w:space="0" w:color="auto"/>
      </w:divBdr>
    </w:div>
    <w:div w:id="1287392280">
      <w:bodyDiv w:val="1"/>
      <w:marLeft w:val="0"/>
      <w:marRight w:val="0"/>
      <w:marTop w:val="0"/>
      <w:marBottom w:val="0"/>
      <w:divBdr>
        <w:top w:val="none" w:sz="0" w:space="0" w:color="auto"/>
        <w:left w:val="none" w:sz="0" w:space="0" w:color="auto"/>
        <w:bottom w:val="none" w:sz="0" w:space="0" w:color="auto"/>
        <w:right w:val="none" w:sz="0" w:space="0" w:color="auto"/>
      </w:divBdr>
    </w:div>
    <w:div w:id="1457679227">
      <w:bodyDiv w:val="1"/>
      <w:marLeft w:val="0"/>
      <w:marRight w:val="0"/>
      <w:marTop w:val="0"/>
      <w:marBottom w:val="0"/>
      <w:divBdr>
        <w:top w:val="none" w:sz="0" w:space="0" w:color="auto"/>
        <w:left w:val="none" w:sz="0" w:space="0" w:color="auto"/>
        <w:bottom w:val="none" w:sz="0" w:space="0" w:color="auto"/>
        <w:right w:val="none" w:sz="0" w:space="0" w:color="auto"/>
      </w:divBdr>
    </w:div>
    <w:div w:id="1511722219">
      <w:bodyDiv w:val="1"/>
      <w:marLeft w:val="0"/>
      <w:marRight w:val="0"/>
      <w:marTop w:val="0"/>
      <w:marBottom w:val="0"/>
      <w:divBdr>
        <w:top w:val="none" w:sz="0" w:space="0" w:color="auto"/>
        <w:left w:val="none" w:sz="0" w:space="0" w:color="auto"/>
        <w:bottom w:val="none" w:sz="0" w:space="0" w:color="auto"/>
        <w:right w:val="none" w:sz="0" w:space="0" w:color="auto"/>
      </w:divBdr>
    </w:div>
    <w:div w:id="1511751030">
      <w:bodyDiv w:val="1"/>
      <w:marLeft w:val="0"/>
      <w:marRight w:val="0"/>
      <w:marTop w:val="0"/>
      <w:marBottom w:val="0"/>
      <w:divBdr>
        <w:top w:val="none" w:sz="0" w:space="0" w:color="auto"/>
        <w:left w:val="none" w:sz="0" w:space="0" w:color="auto"/>
        <w:bottom w:val="none" w:sz="0" w:space="0" w:color="auto"/>
        <w:right w:val="none" w:sz="0" w:space="0" w:color="auto"/>
      </w:divBdr>
    </w:div>
    <w:div w:id="20345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1E4F-4615-4816-B3AB-4DAC7ADF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oyoung</dc:creator>
  <cp:lastModifiedBy>Katie Whewell</cp:lastModifiedBy>
  <cp:revision>6</cp:revision>
  <cp:lastPrinted>2020-02-04T22:56:00Z</cp:lastPrinted>
  <dcterms:created xsi:type="dcterms:W3CDTF">2020-02-04T22:17:00Z</dcterms:created>
  <dcterms:modified xsi:type="dcterms:W3CDTF">2020-02-12T18:25:00Z</dcterms:modified>
</cp:coreProperties>
</file>