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1E384" w14:textId="49AB6A29" w:rsidR="007826A1" w:rsidRDefault="007826A1" w:rsidP="009C2033">
      <w:pPr>
        <w:pStyle w:val="BodyText3"/>
        <w:spacing w:line="240" w:lineRule="auto"/>
        <w:jc w:val="right"/>
        <w:rPr>
          <w:rFonts w:ascii="Calibri" w:hAnsi="Calibri" w:cs="Calibri"/>
          <w:i w:val="0"/>
          <w:sz w:val="24"/>
          <w:szCs w:val="24"/>
        </w:rPr>
      </w:pPr>
      <w:r w:rsidRPr="00902ABC">
        <w:rPr>
          <w:rFonts w:ascii="Calibri" w:hAnsi="Calibri" w:cs="Calibri"/>
          <w:i w:val="0"/>
          <w:sz w:val="24"/>
          <w:szCs w:val="24"/>
        </w:rPr>
        <w:t>#</w:t>
      </w:r>
      <w:r w:rsidR="001234FB">
        <w:rPr>
          <w:rFonts w:ascii="Calibri" w:hAnsi="Calibri" w:cs="Calibri"/>
          <w:i w:val="0"/>
          <w:sz w:val="24"/>
          <w:szCs w:val="24"/>
        </w:rPr>
        <w:t>174-21</w:t>
      </w:r>
    </w:p>
    <w:p w14:paraId="05F1FC9F" w14:textId="2DE41C20" w:rsidR="00C17EFC" w:rsidRPr="00F57470" w:rsidRDefault="001234FB" w:rsidP="00F57470">
      <w:pPr>
        <w:pStyle w:val="BodyText3"/>
        <w:spacing w:line="240" w:lineRule="auto"/>
        <w:jc w:val="right"/>
        <w:rPr>
          <w:rFonts w:ascii="Calibri" w:hAnsi="Calibri" w:cs="Calibri"/>
          <w:i w:val="0"/>
          <w:sz w:val="24"/>
          <w:szCs w:val="24"/>
        </w:rPr>
      </w:pPr>
      <w:r>
        <w:rPr>
          <w:rFonts w:ascii="Calibri" w:hAnsi="Calibri" w:cs="Calibri"/>
          <w:i w:val="0"/>
          <w:sz w:val="24"/>
          <w:szCs w:val="24"/>
        </w:rPr>
        <w:t>26 Alba Circle</w:t>
      </w:r>
    </w:p>
    <w:p w14:paraId="2F75260C" w14:textId="77777777" w:rsidR="007826A1" w:rsidRPr="008235BE" w:rsidRDefault="007826A1" w:rsidP="00D25DB6">
      <w:pPr>
        <w:pStyle w:val="BodyText3"/>
        <w:spacing w:line="240" w:lineRule="auto"/>
        <w:jc w:val="center"/>
        <w:rPr>
          <w:rFonts w:ascii="Calibri" w:hAnsi="Calibri" w:cs="Calibri"/>
          <w:i w:val="0"/>
          <w:sz w:val="24"/>
          <w:szCs w:val="24"/>
          <w:u w:val="single"/>
        </w:rPr>
      </w:pPr>
      <w:r w:rsidRPr="008235BE">
        <w:rPr>
          <w:rFonts w:ascii="Calibri" w:hAnsi="Calibri" w:cs="Calibri"/>
          <w:i w:val="0"/>
          <w:sz w:val="24"/>
          <w:szCs w:val="24"/>
          <w:u w:val="single"/>
        </w:rPr>
        <w:t>CITY OF NEWTON</w:t>
      </w:r>
    </w:p>
    <w:p w14:paraId="3C415C5F" w14:textId="77777777" w:rsidR="007826A1" w:rsidRPr="008235BE" w:rsidRDefault="007826A1" w:rsidP="00D25DB6">
      <w:pPr>
        <w:pStyle w:val="BodyText3"/>
        <w:spacing w:line="240" w:lineRule="auto"/>
        <w:jc w:val="center"/>
        <w:rPr>
          <w:rFonts w:ascii="Calibri" w:hAnsi="Calibri" w:cs="Calibri"/>
          <w:i w:val="0"/>
          <w:sz w:val="24"/>
          <w:szCs w:val="24"/>
          <w:u w:val="single"/>
        </w:rPr>
      </w:pPr>
      <w:r w:rsidRPr="008235BE">
        <w:rPr>
          <w:rFonts w:ascii="Calibri" w:hAnsi="Calibri" w:cs="Calibri"/>
          <w:i w:val="0"/>
          <w:sz w:val="24"/>
          <w:szCs w:val="24"/>
          <w:u w:val="single"/>
        </w:rPr>
        <w:t xml:space="preserve">IN </w:t>
      </w:r>
      <w:r w:rsidR="000E47ED">
        <w:rPr>
          <w:rFonts w:ascii="Calibri" w:hAnsi="Calibri" w:cs="Calibri"/>
          <w:i w:val="0"/>
          <w:sz w:val="24"/>
          <w:szCs w:val="24"/>
          <w:u w:val="single"/>
        </w:rPr>
        <w:t>CITY COUNCIL</w:t>
      </w:r>
    </w:p>
    <w:p w14:paraId="32818353" w14:textId="77777777" w:rsidR="007826A1" w:rsidRPr="008235BE" w:rsidRDefault="007826A1" w:rsidP="00D25DB6">
      <w:pPr>
        <w:pStyle w:val="BodyText3"/>
        <w:spacing w:line="240" w:lineRule="auto"/>
        <w:jc w:val="center"/>
        <w:rPr>
          <w:rFonts w:ascii="Calibri" w:hAnsi="Calibri" w:cs="Calibri"/>
          <w:i w:val="0"/>
          <w:sz w:val="24"/>
          <w:szCs w:val="24"/>
          <w:u w:val="single"/>
        </w:rPr>
      </w:pPr>
    </w:p>
    <w:p w14:paraId="3779B81E" w14:textId="77777777" w:rsidR="007826A1" w:rsidRPr="008235BE" w:rsidRDefault="007826A1" w:rsidP="00D25DB6">
      <w:pPr>
        <w:pStyle w:val="BodyText3"/>
        <w:spacing w:line="240" w:lineRule="auto"/>
        <w:jc w:val="center"/>
        <w:rPr>
          <w:rFonts w:ascii="Calibri" w:hAnsi="Calibri" w:cs="Calibri"/>
          <w:i w:val="0"/>
          <w:sz w:val="24"/>
          <w:szCs w:val="24"/>
        </w:rPr>
      </w:pPr>
    </w:p>
    <w:p w14:paraId="539929FE" w14:textId="77777777" w:rsidR="007826A1" w:rsidRPr="008235BE" w:rsidRDefault="007826A1" w:rsidP="00D25DB6">
      <w:pPr>
        <w:pStyle w:val="BodyText3"/>
        <w:spacing w:line="240" w:lineRule="auto"/>
        <w:jc w:val="both"/>
        <w:rPr>
          <w:rFonts w:ascii="Calibri" w:hAnsi="Calibri" w:cs="Calibri"/>
          <w:i w:val="0"/>
          <w:sz w:val="24"/>
          <w:szCs w:val="24"/>
        </w:rPr>
      </w:pPr>
      <w:r w:rsidRPr="008235BE">
        <w:rPr>
          <w:rFonts w:ascii="Calibri" w:hAnsi="Calibri" w:cs="Calibri"/>
          <w:i w:val="0"/>
          <w:sz w:val="24"/>
          <w:szCs w:val="24"/>
        </w:rPr>
        <w:t>ORDERED:</w:t>
      </w:r>
    </w:p>
    <w:p w14:paraId="35ECDFF9" w14:textId="77777777" w:rsidR="007826A1" w:rsidRPr="008235BE" w:rsidRDefault="007826A1" w:rsidP="00D25DB6">
      <w:pPr>
        <w:pStyle w:val="BodyText3"/>
        <w:spacing w:line="240" w:lineRule="auto"/>
        <w:jc w:val="both"/>
        <w:rPr>
          <w:rFonts w:ascii="Calibri" w:hAnsi="Calibri" w:cs="Calibri"/>
          <w:i w:val="0"/>
          <w:sz w:val="24"/>
          <w:szCs w:val="24"/>
        </w:rPr>
      </w:pPr>
    </w:p>
    <w:p w14:paraId="5B59201B" w14:textId="4099D69D" w:rsidR="007826A1" w:rsidRDefault="007826A1" w:rsidP="00D25DB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sidRPr="008235BE">
        <w:rPr>
          <w:rFonts w:ascii="Calibri" w:hAnsi="Calibri" w:cs="Calibri"/>
        </w:rPr>
        <w:t xml:space="preserve">That the </w:t>
      </w:r>
      <w:r w:rsidR="00873B68">
        <w:rPr>
          <w:rFonts w:ascii="Calibri" w:hAnsi="Calibri" w:cs="Calibri"/>
        </w:rPr>
        <w:t xml:space="preserve">City </w:t>
      </w:r>
      <w:r w:rsidR="00614559">
        <w:rPr>
          <w:rFonts w:ascii="Calibri" w:hAnsi="Calibri" w:cs="Calibri"/>
        </w:rPr>
        <w:t>Council</w:t>
      </w:r>
      <w:r w:rsidRPr="008235BE">
        <w:rPr>
          <w:rFonts w:ascii="Calibri" w:hAnsi="Calibri" w:cs="Calibri"/>
        </w:rPr>
        <w:t xml:space="preserve">, finding that the public convenience and welfare will be substantially served by its action, that the use of the site will be in harmony with the conditions, safeguards and limitations set forth in the Zoning Ordinance, and that said action will be without substantial detriment to the public good, and without substantially derogating from the intent or purpose of the Zoning Ordinance, grants approval of the following SPECIAL PERMIT/SITE PLAN </w:t>
      </w:r>
      <w:r w:rsidR="006323F1">
        <w:rPr>
          <w:rFonts w:ascii="Calibri" w:hAnsi="Calibri" w:cs="Calibri"/>
          <w:spacing w:val="-3"/>
        </w:rPr>
        <w:t>APPROVAL to</w:t>
      </w:r>
      <w:r w:rsidR="00331EC7">
        <w:rPr>
          <w:rFonts w:ascii="Calibri" w:hAnsi="Calibri" w:cs="Calibri"/>
          <w:spacing w:val="-3"/>
        </w:rPr>
        <w:t xml:space="preserve"> increase the nonconforming </w:t>
      </w:r>
      <w:r w:rsidR="00FD46A1">
        <w:rPr>
          <w:rFonts w:ascii="Calibri" w:hAnsi="Calibri" w:cs="Calibri"/>
          <w:spacing w:val="-3"/>
        </w:rPr>
        <w:t>floor area ratio (</w:t>
      </w:r>
      <w:r w:rsidR="00331EC7">
        <w:rPr>
          <w:rFonts w:ascii="Calibri" w:hAnsi="Calibri" w:cs="Calibri"/>
          <w:spacing w:val="-3"/>
        </w:rPr>
        <w:t>FAR</w:t>
      </w:r>
      <w:r w:rsidR="00FD46A1">
        <w:rPr>
          <w:rFonts w:ascii="Calibri" w:hAnsi="Calibri" w:cs="Calibri"/>
          <w:spacing w:val="-3"/>
        </w:rPr>
        <w:t>)</w:t>
      </w:r>
      <w:r w:rsidR="00331EC7">
        <w:rPr>
          <w:rFonts w:ascii="Calibri" w:hAnsi="Calibri" w:cs="Calibri"/>
          <w:spacing w:val="-3"/>
        </w:rPr>
        <w:t xml:space="preserve"> from .</w:t>
      </w:r>
      <w:r w:rsidR="001234FB">
        <w:rPr>
          <w:rFonts w:ascii="Calibri" w:hAnsi="Calibri" w:cs="Calibri"/>
          <w:spacing w:val="-3"/>
        </w:rPr>
        <w:t>53</w:t>
      </w:r>
      <w:r w:rsidR="00D04A89">
        <w:rPr>
          <w:rFonts w:ascii="Calibri" w:hAnsi="Calibri" w:cs="Calibri"/>
          <w:spacing w:val="-3"/>
        </w:rPr>
        <w:t xml:space="preserve"> </w:t>
      </w:r>
      <w:r w:rsidR="00331EC7">
        <w:rPr>
          <w:rFonts w:ascii="Calibri" w:hAnsi="Calibri" w:cs="Calibri"/>
          <w:spacing w:val="-3"/>
        </w:rPr>
        <w:t>to .</w:t>
      </w:r>
      <w:r w:rsidR="001234FB">
        <w:rPr>
          <w:rFonts w:ascii="Calibri" w:hAnsi="Calibri" w:cs="Calibri"/>
          <w:spacing w:val="-3"/>
        </w:rPr>
        <w:t>57</w:t>
      </w:r>
      <w:r w:rsidR="00331EC7">
        <w:rPr>
          <w:rFonts w:ascii="Calibri" w:hAnsi="Calibri" w:cs="Calibri"/>
          <w:spacing w:val="-3"/>
        </w:rPr>
        <w:t>, where .</w:t>
      </w:r>
      <w:r w:rsidR="001234FB">
        <w:rPr>
          <w:rFonts w:ascii="Calibri" w:hAnsi="Calibri" w:cs="Calibri"/>
          <w:spacing w:val="-3"/>
        </w:rPr>
        <w:t>34</w:t>
      </w:r>
      <w:r w:rsidR="00331EC7">
        <w:rPr>
          <w:rFonts w:ascii="Calibri" w:hAnsi="Calibri" w:cs="Calibri"/>
          <w:spacing w:val="-3"/>
        </w:rPr>
        <w:t xml:space="preserve"> is the maximum allowed by right </w:t>
      </w:r>
      <w:r w:rsidRPr="008235BE">
        <w:rPr>
          <w:rFonts w:ascii="Calibri" w:hAnsi="Calibri" w:cs="Calibri"/>
        </w:rPr>
        <w:t>as recommended by the Land Use Committee for the reasons given by the Committee</w:t>
      </w:r>
      <w:r w:rsidR="008A5778">
        <w:rPr>
          <w:rFonts w:ascii="Calibri" w:hAnsi="Calibri" w:cs="Calibri"/>
        </w:rPr>
        <w:t>,</w:t>
      </w:r>
      <w:r w:rsidRPr="008235BE">
        <w:rPr>
          <w:rFonts w:ascii="Calibri" w:hAnsi="Calibri" w:cs="Calibri"/>
        </w:rPr>
        <w:t xml:space="preserve"> through its Chairman</w:t>
      </w:r>
      <w:r w:rsidR="008A5778">
        <w:rPr>
          <w:rFonts w:ascii="Calibri" w:hAnsi="Calibri" w:cs="Calibri"/>
        </w:rPr>
        <w:t>,</w:t>
      </w:r>
      <w:r w:rsidRPr="008235BE">
        <w:rPr>
          <w:rFonts w:ascii="Calibri" w:hAnsi="Calibri" w:cs="Calibri"/>
        </w:rPr>
        <w:t xml:space="preserve"> </w:t>
      </w:r>
      <w:r w:rsidR="00CE2F51">
        <w:rPr>
          <w:rFonts w:ascii="Calibri" w:hAnsi="Calibri" w:cs="Calibri"/>
        </w:rPr>
        <w:t>Councilor</w:t>
      </w:r>
      <w:r w:rsidR="008A5778">
        <w:rPr>
          <w:rFonts w:ascii="Calibri" w:hAnsi="Calibri" w:cs="Calibri"/>
        </w:rPr>
        <w:t xml:space="preserve"> </w:t>
      </w:r>
      <w:r w:rsidR="005D3411">
        <w:rPr>
          <w:rFonts w:ascii="Calibri" w:hAnsi="Calibri" w:cs="Calibri"/>
        </w:rPr>
        <w:t>Richard Lipof</w:t>
      </w:r>
      <w:r w:rsidRPr="008235BE">
        <w:rPr>
          <w:rFonts w:ascii="Calibri" w:hAnsi="Calibri" w:cs="Calibri"/>
        </w:rPr>
        <w:t>:</w:t>
      </w:r>
    </w:p>
    <w:p w14:paraId="68CB0BEA" w14:textId="77777777" w:rsidR="001234FB" w:rsidRPr="008235BE" w:rsidRDefault="001234FB" w:rsidP="00D25DB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p>
    <w:p w14:paraId="2D1ABC62" w14:textId="0D12C55A" w:rsidR="00D04A89" w:rsidRPr="00D04A89" w:rsidRDefault="00D04A89" w:rsidP="00D04A89">
      <w:pPr>
        <w:pStyle w:val="memoparagraph"/>
        <w:numPr>
          <w:ilvl w:val="0"/>
          <w:numId w:val="26"/>
        </w:numPr>
        <w:tabs>
          <w:tab w:val="left" w:pos="1080"/>
        </w:tabs>
        <w:snapToGrid w:val="0"/>
        <w:rPr>
          <w:rFonts w:ascii="Calibri" w:hAnsi="Calibri" w:cs="Calibri"/>
        </w:rPr>
      </w:pPr>
      <w:r w:rsidRPr="00D04A89">
        <w:rPr>
          <w:rFonts w:ascii="Calibri" w:hAnsi="Calibri" w:cs="Calibri"/>
        </w:rPr>
        <w:t>The proposed increase in the nonconforming FAR from .</w:t>
      </w:r>
      <w:r w:rsidR="0095424B">
        <w:rPr>
          <w:rFonts w:ascii="Calibri" w:hAnsi="Calibri" w:cs="Calibri"/>
        </w:rPr>
        <w:t>53</w:t>
      </w:r>
      <w:r w:rsidR="0095424B" w:rsidRPr="00D04A89">
        <w:rPr>
          <w:rFonts w:ascii="Calibri" w:hAnsi="Calibri" w:cs="Calibri"/>
        </w:rPr>
        <w:t xml:space="preserve"> </w:t>
      </w:r>
      <w:r w:rsidRPr="00D04A89">
        <w:rPr>
          <w:rFonts w:ascii="Calibri" w:hAnsi="Calibri" w:cs="Calibri"/>
        </w:rPr>
        <w:t>to .</w:t>
      </w:r>
      <w:r w:rsidR="0095424B">
        <w:rPr>
          <w:rFonts w:ascii="Calibri" w:hAnsi="Calibri" w:cs="Calibri"/>
        </w:rPr>
        <w:t>57</w:t>
      </w:r>
      <w:r w:rsidR="0095424B" w:rsidRPr="00D04A89">
        <w:rPr>
          <w:rFonts w:ascii="Calibri" w:hAnsi="Calibri" w:cs="Calibri"/>
        </w:rPr>
        <w:t xml:space="preserve"> </w:t>
      </w:r>
      <w:r w:rsidRPr="00D04A89">
        <w:rPr>
          <w:rFonts w:ascii="Calibri" w:hAnsi="Calibri" w:cs="Calibri"/>
        </w:rPr>
        <w:t>where .</w:t>
      </w:r>
      <w:r w:rsidR="0095424B">
        <w:rPr>
          <w:rFonts w:ascii="Calibri" w:hAnsi="Calibri" w:cs="Calibri"/>
        </w:rPr>
        <w:t>34</w:t>
      </w:r>
      <w:r w:rsidR="0095424B" w:rsidRPr="00D04A89">
        <w:rPr>
          <w:rFonts w:ascii="Calibri" w:hAnsi="Calibri" w:cs="Calibri"/>
        </w:rPr>
        <w:t xml:space="preserve"> </w:t>
      </w:r>
      <w:r w:rsidRPr="00D04A89">
        <w:rPr>
          <w:rFonts w:ascii="Calibri" w:hAnsi="Calibri" w:cs="Calibri"/>
        </w:rPr>
        <w:t>is the maximum allowed by right is consistent with and not in derogation of the size, scale and design of other structures in the neighborhood</w:t>
      </w:r>
      <w:r>
        <w:rPr>
          <w:rFonts w:ascii="Calibri" w:hAnsi="Calibri" w:cs="Calibri"/>
        </w:rPr>
        <w:t xml:space="preserve"> because the </w:t>
      </w:r>
      <w:r w:rsidR="001234FB">
        <w:rPr>
          <w:rFonts w:ascii="Calibri" w:hAnsi="Calibri" w:cs="Calibri"/>
        </w:rPr>
        <w:t>addition</w:t>
      </w:r>
      <w:r w:rsidR="0095424B">
        <w:rPr>
          <w:rFonts w:ascii="Calibri" w:hAnsi="Calibri" w:cs="Calibri"/>
        </w:rPr>
        <w:t xml:space="preserve"> meets all other dimensional standards of the Single Residence 2 zone</w:t>
      </w:r>
      <w:r w:rsidR="001234FB">
        <w:rPr>
          <w:rFonts w:ascii="Calibri" w:hAnsi="Calibri" w:cs="Calibri"/>
        </w:rPr>
        <w:t xml:space="preserve"> </w:t>
      </w:r>
      <w:r w:rsidRPr="00D04A89">
        <w:rPr>
          <w:rFonts w:ascii="Calibri" w:hAnsi="Calibri" w:cs="Calibri"/>
        </w:rPr>
        <w:t>(§3.1.9 and §7.8.2.C.2).</w:t>
      </w:r>
    </w:p>
    <w:p w14:paraId="75B9C9D3" w14:textId="2429D16F" w:rsidR="00D04A89" w:rsidRPr="00D04A89" w:rsidRDefault="00D04A89" w:rsidP="00D04A89">
      <w:pPr>
        <w:pStyle w:val="memoparagraph"/>
        <w:numPr>
          <w:ilvl w:val="0"/>
          <w:numId w:val="26"/>
        </w:numPr>
        <w:tabs>
          <w:tab w:val="left" w:pos="1080"/>
        </w:tabs>
        <w:snapToGrid w:val="0"/>
        <w:rPr>
          <w:rFonts w:ascii="Calibri" w:hAnsi="Calibri" w:cs="Calibri"/>
        </w:rPr>
      </w:pPr>
      <w:r w:rsidRPr="00D04A89">
        <w:rPr>
          <w:rFonts w:ascii="Calibri" w:hAnsi="Calibri" w:cs="Calibri"/>
        </w:rPr>
        <w:t xml:space="preserve">The proposed increase in nonconforming FAR is not substantially more detrimental than the existing nonconforming structure is to the neighborhood </w:t>
      </w:r>
      <w:r>
        <w:rPr>
          <w:rFonts w:ascii="Calibri" w:hAnsi="Calibri" w:cs="Calibri"/>
        </w:rPr>
        <w:t xml:space="preserve">because </w:t>
      </w:r>
      <w:r w:rsidR="0095424B">
        <w:rPr>
          <w:rFonts w:ascii="Calibri" w:hAnsi="Calibri" w:cs="Calibri"/>
        </w:rPr>
        <w:t xml:space="preserve">the addition is subordinate to the house, complements the unique design of the house, and the addition incorporates the gable roof which mirrors the house </w:t>
      </w:r>
      <w:r w:rsidRPr="00D04A89">
        <w:rPr>
          <w:rFonts w:ascii="Calibri" w:hAnsi="Calibri" w:cs="Calibri"/>
        </w:rPr>
        <w:t>(§3.1.9 and §7.8.2.C.2).</w:t>
      </w:r>
    </w:p>
    <w:p w14:paraId="6B7B5A65" w14:textId="77777777" w:rsidR="000E7231" w:rsidRPr="000E7231" w:rsidRDefault="000E7231" w:rsidP="000E7231">
      <w:pPr>
        <w:pStyle w:val="memoparagraph"/>
        <w:tabs>
          <w:tab w:val="left" w:pos="1080"/>
        </w:tabs>
        <w:snapToGrid w:val="0"/>
        <w:spacing w:before="0"/>
        <w:ind w:left="1080"/>
        <w:rPr>
          <w:rFonts w:ascii="Calibri" w:hAnsi="Calibri" w:cs="Calibri"/>
        </w:rPr>
      </w:pPr>
    </w:p>
    <w:p w14:paraId="7647CCCC" w14:textId="1BD7DD3A" w:rsidR="007826A1" w:rsidRPr="008235BE" w:rsidRDefault="007826A1" w:rsidP="00D25DB6">
      <w:pPr>
        <w:pStyle w:val="BodyText3"/>
        <w:spacing w:line="240" w:lineRule="auto"/>
        <w:jc w:val="both"/>
        <w:rPr>
          <w:rFonts w:ascii="Calibri" w:hAnsi="Calibri" w:cs="Calibri"/>
          <w:i w:val="0"/>
          <w:sz w:val="24"/>
          <w:szCs w:val="24"/>
        </w:rPr>
      </w:pPr>
      <w:r w:rsidRPr="008235BE">
        <w:rPr>
          <w:rFonts w:ascii="Calibri" w:hAnsi="Calibri" w:cs="Calibri"/>
          <w:i w:val="0"/>
          <w:sz w:val="24"/>
          <w:szCs w:val="24"/>
        </w:rPr>
        <w:t>PETITION NUMBER:</w:t>
      </w:r>
      <w:r w:rsidRPr="008235BE">
        <w:rPr>
          <w:rFonts w:ascii="Calibri" w:hAnsi="Calibri" w:cs="Calibri"/>
          <w:i w:val="0"/>
          <w:sz w:val="24"/>
          <w:szCs w:val="24"/>
        </w:rPr>
        <w:tab/>
      </w:r>
      <w:r w:rsidRPr="008235BE">
        <w:rPr>
          <w:rFonts w:ascii="Calibri" w:hAnsi="Calibri" w:cs="Calibri"/>
          <w:i w:val="0"/>
          <w:sz w:val="24"/>
          <w:szCs w:val="24"/>
        </w:rPr>
        <w:tab/>
      </w:r>
      <w:r w:rsidR="002A2B0E" w:rsidRPr="008235BE">
        <w:rPr>
          <w:rFonts w:ascii="Calibri" w:hAnsi="Calibri" w:cs="Calibri"/>
          <w:i w:val="0"/>
          <w:sz w:val="24"/>
          <w:szCs w:val="24"/>
        </w:rPr>
        <w:tab/>
      </w:r>
      <w:r w:rsidRPr="00902ABC">
        <w:rPr>
          <w:rFonts w:ascii="Calibri" w:hAnsi="Calibri" w:cs="Calibri"/>
          <w:i w:val="0"/>
          <w:sz w:val="24"/>
          <w:szCs w:val="24"/>
        </w:rPr>
        <w:t>#</w:t>
      </w:r>
      <w:r w:rsidR="001234FB">
        <w:rPr>
          <w:rFonts w:ascii="Calibri" w:hAnsi="Calibri" w:cs="Calibri"/>
          <w:i w:val="0"/>
          <w:sz w:val="24"/>
          <w:szCs w:val="24"/>
        </w:rPr>
        <w:t>174-21</w:t>
      </w:r>
    </w:p>
    <w:p w14:paraId="3B88B4E8" w14:textId="77777777" w:rsidR="007826A1" w:rsidRPr="00D14DB7" w:rsidRDefault="007826A1" w:rsidP="00D25DB6">
      <w:pPr>
        <w:pStyle w:val="BodyText3"/>
        <w:spacing w:line="240" w:lineRule="auto"/>
        <w:jc w:val="both"/>
        <w:rPr>
          <w:rFonts w:ascii="Calibri" w:hAnsi="Calibri" w:cs="Calibri"/>
          <w:i w:val="0"/>
        </w:rPr>
      </w:pPr>
    </w:p>
    <w:p w14:paraId="0690F96F" w14:textId="136B1421" w:rsidR="00110004" w:rsidRPr="00AC43C1" w:rsidRDefault="00B55DF7" w:rsidP="00F97CDC">
      <w:pPr>
        <w:pStyle w:val="BodyText3"/>
        <w:spacing w:line="240" w:lineRule="auto"/>
        <w:ind w:left="3600" w:hanging="3600"/>
        <w:jc w:val="both"/>
        <w:rPr>
          <w:rFonts w:ascii="Calibri" w:hAnsi="Calibri" w:cs="Calibri"/>
          <w:i w:val="0"/>
          <w:sz w:val="24"/>
          <w:szCs w:val="24"/>
        </w:rPr>
      </w:pPr>
      <w:r w:rsidRPr="00AC43C1">
        <w:rPr>
          <w:rFonts w:ascii="Calibri" w:hAnsi="Calibri" w:cs="Calibri"/>
          <w:i w:val="0"/>
          <w:sz w:val="24"/>
          <w:szCs w:val="24"/>
        </w:rPr>
        <w:t>PETITIONER</w:t>
      </w:r>
      <w:r w:rsidR="00AC43C1">
        <w:rPr>
          <w:rFonts w:ascii="Calibri" w:hAnsi="Calibri" w:cs="Calibri"/>
          <w:i w:val="0"/>
          <w:sz w:val="24"/>
          <w:szCs w:val="24"/>
        </w:rPr>
        <w:t>S</w:t>
      </w:r>
      <w:r w:rsidRPr="00AC43C1">
        <w:rPr>
          <w:rFonts w:ascii="Calibri" w:hAnsi="Calibri" w:cs="Calibri"/>
          <w:i w:val="0"/>
          <w:sz w:val="24"/>
          <w:szCs w:val="24"/>
        </w:rPr>
        <w:t>:</w:t>
      </w:r>
      <w:r w:rsidRPr="00AC43C1">
        <w:rPr>
          <w:rFonts w:ascii="Calibri" w:hAnsi="Calibri" w:cs="Calibri"/>
          <w:i w:val="0"/>
          <w:sz w:val="24"/>
          <w:szCs w:val="24"/>
        </w:rPr>
        <w:tab/>
      </w:r>
      <w:r w:rsidR="00AC43C1">
        <w:rPr>
          <w:rFonts w:ascii="Calibri" w:hAnsi="Calibri" w:cs="Calibri"/>
          <w:i w:val="0"/>
          <w:sz w:val="24"/>
          <w:szCs w:val="24"/>
        </w:rPr>
        <w:t>Scott Krenzman and Amy Krentzman</w:t>
      </w:r>
    </w:p>
    <w:p w14:paraId="02BDBFF0" w14:textId="77777777" w:rsidR="00F97CDC" w:rsidRPr="001234FB" w:rsidRDefault="00F97CDC" w:rsidP="00F97CDC">
      <w:pPr>
        <w:pStyle w:val="BodyText3"/>
        <w:spacing w:line="240" w:lineRule="auto"/>
        <w:ind w:left="3600" w:hanging="3600"/>
        <w:jc w:val="both"/>
        <w:rPr>
          <w:rFonts w:ascii="Calibri" w:hAnsi="Calibri" w:cs="Calibri"/>
          <w:i w:val="0"/>
          <w:highlight w:val="yellow"/>
        </w:rPr>
      </w:pPr>
    </w:p>
    <w:p w14:paraId="44791EE6" w14:textId="491BE8F1" w:rsidR="007826A1" w:rsidRPr="00AC43C1" w:rsidRDefault="007826A1" w:rsidP="00D25DB6">
      <w:pPr>
        <w:pStyle w:val="BodyText3"/>
        <w:spacing w:line="240" w:lineRule="auto"/>
        <w:ind w:left="3600" w:hanging="3600"/>
        <w:jc w:val="both"/>
        <w:rPr>
          <w:rFonts w:ascii="Calibri" w:hAnsi="Calibri" w:cs="Calibri"/>
          <w:i w:val="0"/>
          <w:sz w:val="24"/>
          <w:szCs w:val="24"/>
        </w:rPr>
      </w:pPr>
      <w:r w:rsidRPr="00AC43C1">
        <w:rPr>
          <w:rFonts w:ascii="Calibri" w:hAnsi="Calibri" w:cs="Calibri"/>
          <w:i w:val="0"/>
          <w:sz w:val="24"/>
          <w:szCs w:val="24"/>
        </w:rPr>
        <w:t>LOCATION:</w:t>
      </w:r>
      <w:r w:rsidRPr="00AC43C1">
        <w:rPr>
          <w:rFonts w:ascii="Calibri" w:hAnsi="Calibri" w:cs="Calibri"/>
          <w:i w:val="0"/>
          <w:sz w:val="24"/>
          <w:szCs w:val="24"/>
        </w:rPr>
        <w:tab/>
      </w:r>
      <w:r w:rsidR="00AC43C1" w:rsidRPr="00AC43C1">
        <w:rPr>
          <w:rFonts w:ascii="Calibri" w:hAnsi="Calibri" w:cs="Calibri"/>
          <w:i w:val="0"/>
          <w:sz w:val="24"/>
          <w:szCs w:val="24"/>
        </w:rPr>
        <w:t>26 Alba Circle</w:t>
      </w:r>
      <w:r w:rsidR="00376662" w:rsidRPr="00AC43C1">
        <w:rPr>
          <w:rFonts w:ascii="Calibri" w:hAnsi="Calibri" w:cs="Calibri"/>
          <w:i w:val="0"/>
          <w:sz w:val="24"/>
          <w:szCs w:val="24"/>
        </w:rPr>
        <w:t xml:space="preserve">, </w:t>
      </w:r>
      <w:r w:rsidR="006323F1" w:rsidRPr="00AC43C1">
        <w:rPr>
          <w:rFonts w:ascii="Calibri" w:hAnsi="Calibri" w:cs="Calibri"/>
          <w:i w:val="0"/>
          <w:sz w:val="24"/>
          <w:szCs w:val="24"/>
        </w:rPr>
        <w:t>on land known as Section</w:t>
      </w:r>
      <w:r w:rsidR="00F97CDC" w:rsidRPr="00AC43C1">
        <w:rPr>
          <w:rFonts w:ascii="Calibri" w:hAnsi="Calibri" w:cs="Calibri"/>
          <w:i w:val="0"/>
          <w:sz w:val="24"/>
          <w:szCs w:val="24"/>
        </w:rPr>
        <w:t xml:space="preserve"> </w:t>
      </w:r>
      <w:r w:rsidR="00AC43C1" w:rsidRPr="00AC43C1">
        <w:rPr>
          <w:rFonts w:ascii="Calibri" w:hAnsi="Calibri" w:cs="Calibri"/>
          <w:i w:val="0"/>
          <w:sz w:val="24"/>
          <w:szCs w:val="24"/>
        </w:rPr>
        <w:t>72</w:t>
      </w:r>
      <w:r w:rsidR="006323F1" w:rsidRPr="00AC43C1">
        <w:rPr>
          <w:rFonts w:ascii="Calibri" w:hAnsi="Calibri" w:cs="Calibri"/>
          <w:i w:val="0"/>
          <w:sz w:val="24"/>
          <w:szCs w:val="24"/>
        </w:rPr>
        <w:t xml:space="preserve">, Block </w:t>
      </w:r>
      <w:r w:rsidR="00AC43C1" w:rsidRPr="00AC43C1">
        <w:rPr>
          <w:rFonts w:ascii="Calibri" w:hAnsi="Calibri" w:cs="Calibri"/>
          <w:i w:val="0"/>
          <w:sz w:val="24"/>
          <w:szCs w:val="24"/>
        </w:rPr>
        <w:t>23</w:t>
      </w:r>
      <w:r w:rsidR="006323F1" w:rsidRPr="00AC43C1">
        <w:rPr>
          <w:rFonts w:ascii="Calibri" w:hAnsi="Calibri" w:cs="Calibri"/>
          <w:i w:val="0"/>
          <w:sz w:val="24"/>
          <w:szCs w:val="24"/>
        </w:rPr>
        <w:t xml:space="preserve">, Lot </w:t>
      </w:r>
      <w:r w:rsidR="00AC43C1" w:rsidRPr="00AC43C1">
        <w:rPr>
          <w:rFonts w:ascii="Calibri" w:hAnsi="Calibri" w:cs="Calibri"/>
          <w:i w:val="0"/>
          <w:sz w:val="24"/>
          <w:szCs w:val="24"/>
        </w:rPr>
        <w:t>38B</w:t>
      </w:r>
      <w:r w:rsidR="00F97CDC" w:rsidRPr="00AC43C1">
        <w:rPr>
          <w:rFonts w:ascii="Calibri" w:hAnsi="Calibri" w:cs="Calibri"/>
          <w:i w:val="0"/>
          <w:sz w:val="24"/>
          <w:szCs w:val="24"/>
        </w:rPr>
        <w:t xml:space="preserve">, containing approximately </w:t>
      </w:r>
      <w:r w:rsidR="00AC43C1" w:rsidRPr="00AC43C1">
        <w:rPr>
          <w:rFonts w:ascii="Calibri" w:hAnsi="Calibri" w:cs="Calibri"/>
          <w:i w:val="0"/>
          <w:sz w:val="24"/>
          <w:szCs w:val="24"/>
        </w:rPr>
        <w:t xml:space="preserve">13,732 </w:t>
      </w:r>
      <w:r w:rsidR="006323F1" w:rsidRPr="00AC43C1">
        <w:rPr>
          <w:rFonts w:ascii="Calibri" w:hAnsi="Calibri" w:cs="Calibri"/>
          <w:i w:val="0"/>
          <w:sz w:val="24"/>
          <w:szCs w:val="24"/>
        </w:rPr>
        <w:t xml:space="preserve">square feet of </w:t>
      </w:r>
      <w:r w:rsidR="00F97CDC" w:rsidRPr="00AC43C1">
        <w:rPr>
          <w:rFonts w:ascii="Calibri" w:hAnsi="Calibri" w:cs="Calibri"/>
          <w:i w:val="0"/>
          <w:sz w:val="24"/>
          <w:szCs w:val="24"/>
        </w:rPr>
        <w:t>land</w:t>
      </w:r>
    </w:p>
    <w:p w14:paraId="75A326AF" w14:textId="77777777" w:rsidR="007826A1" w:rsidRPr="001234FB" w:rsidRDefault="007826A1" w:rsidP="00D25DB6">
      <w:pPr>
        <w:pStyle w:val="BodyText3"/>
        <w:spacing w:line="240" w:lineRule="auto"/>
        <w:jc w:val="both"/>
        <w:rPr>
          <w:rFonts w:ascii="Calibri" w:hAnsi="Calibri" w:cs="Calibri"/>
          <w:i w:val="0"/>
          <w:highlight w:val="yellow"/>
        </w:rPr>
      </w:pPr>
    </w:p>
    <w:p w14:paraId="0F100336" w14:textId="0550B8C6" w:rsidR="007826A1" w:rsidRPr="001234FB" w:rsidRDefault="007826A1" w:rsidP="00E72908">
      <w:pPr>
        <w:pStyle w:val="BodyText3"/>
        <w:spacing w:line="240" w:lineRule="auto"/>
        <w:ind w:left="3600" w:hanging="3600"/>
        <w:jc w:val="both"/>
        <w:rPr>
          <w:rFonts w:ascii="Calibri" w:hAnsi="Calibri" w:cs="Calibri"/>
          <w:i w:val="0"/>
          <w:sz w:val="24"/>
          <w:szCs w:val="24"/>
          <w:highlight w:val="yellow"/>
        </w:rPr>
      </w:pPr>
      <w:r w:rsidRPr="00AC43C1">
        <w:rPr>
          <w:rFonts w:ascii="Calibri" w:hAnsi="Calibri" w:cs="Calibri"/>
          <w:i w:val="0"/>
          <w:sz w:val="24"/>
          <w:szCs w:val="24"/>
        </w:rPr>
        <w:t>OWNER:</w:t>
      </w:r>
      <w:r w:rsidRPr="00AC43C1">
        <w:rPr>
          <w:rFonts w:ascii="Calibri" w:hAnsi="Calibri" w:cs="Calibri"/>
          <w:i w:val="0"/>
          <w:sz w:val="24"/>
          <w:szCs w:val="24"/>
        </w:rPr>
        <w:tab/>
      </w:r>
      <w:r w:rsidR="00AC43C1">
        <w:rPr>
          <w:rFonts w:ascii="Calibri" w:hAnsi="Calibri" w:cs="Calibri"/>
          <w:i w:val="0"/>
          <w:sz w:val="24"/>
          <w:szCs w:val="24"/>
        </w:rPr>
        <w:t>Scott Krenzman and Amy Krentzman</w:t>
      </w:r>
    </w:p>
    <w:p w14:paraId="7457D700" w14:textId="77777777" w:rsidR="00A96704" w:rsidRPr="001234FB" w:rsidRDefault="00A96704" w:rsidP="00D25DB6">
      <w:pPr>
        <w:pStyle w:val="BodyText3"/>
        <w:spacing w:line="240" w:lineRule="auto"/>
        <w:ind w:left="3600" w:hanging="3600"/>
        <w:jc w:val="both"/>
        <w:rPr>
          <w:rFonts w:ascii="Calibri" w:hAnsi="Calibri" w:cs="Calibri"/>
          <w:i w:val="0"/>
          <w:highlight w:val="yellow"/>
        </w:rPr>
      </w:pPr>
    </w:p>
    <w:p w14:paraId="68E01787" w14:textId="1ECCD294" w:rsidR="00161C28" w:rsidRPr="00AC43C1" w:rsidRDefault="007826A1" w:rsidP="00EF2D5C">
      <w:pPr>
        <w:pStyle w:val="BodyText3"/>
        <w:spacing w:line="240" w:lineRule="auto"/>
        <w:ind w:left="3600" w:hanging="3600"/>
        <w:jc w:val="both"/>
        <w:rPr>
          <w:rFonts w:ascii="Calibri" w:hAnsi="Calibri" w:cs="Calibri"/>
          <w:i w:val="0"/>
          <w:sz w:val="24"/>
          <w:szCs w:val="24"/>
        </w:rPr>
      </w:pPr>
      <w:r w:rsidRPr="00AC43C1">
        <w:rPr>
          <w:rFonts w:ascii="Calibri" w:hAnsi="Calibri" w:cs="Calibri"/>
          <w:i w:val="0"/>
          <w:sz w:val="24"/>
          <w:szCs w:val="24"/>
        </w:rPr>
        <w:t>ADDRESS OF OWNER:</w:t>
      </w:r>
      <w:r w:rsidRPr="00AC43C1">
        <w:rPr>
          <w:rFonts w:ascii="Calibri" w:hAnsi="Calibri" w:cs="Calibri"/>
          <w:i w:val="0"/>
          <w:sz w:val="24"/>
          <w:szCs w:val="24"/>
        </w:rPr>
        <w:tab/>
      </w:r>
      <w:r w:rsidR="00AC43C1" w:rsidRPr="00AC43C1">
        <w:rPr>
          <w:rFonts w:ascii="Calibri" w:hAnsi="Calibri" w:cs="Calibri"/>
          <w:i w:val="0"/>
          <w:sz w:val="24"/>
          <w:szCs w:val="24"/>
        </w:rPr>
        <w:t>26 Alba Circle</w:t>
      </w:r>
    </w:p>
    <w:p w14:paraId="77F3920C" w14:textId="671A1268" w:rsidR="00EF2D5C" w:rsidRPr="00AC43C1" w:rsidRDefault="00EF2D5C" w:rsidP="00EF2D5C">
      <w:pPr>
        <w:pStyle w:val="BodyText3"/>
        <w:spacing w:line="240" w:lineRule="auto"/>
        <w:ind w:left="3600" w:hanging="3600"/>
        <w:jc w:val="both"/>
        <w:rPr>
          <w:rFonts w:ascii="Calibri" w:hAnsi="Calibri" w:cs="Calibri"/>
          <w:i w:val="0"/>
          <w:sz w:val="24"/>
          <w:szCs w:val="24"/>
        </w:rPr>
      </w:pPr>
      <w:r w:rsidRPr="00AC43C1">
        <w:rPr>
          <w:rFonts w:ascii="Calibri" w:hAnsi="Calibri" w:cs="Calibri"/>
          <w:i w:val="0"/>
          <w:sz w:val="24"/>
          <w:szCs w:val="24"/>
        </w:rPr>
        <w:tab/>
      </w:r>
      <w:r w:rsidR="00B4362E" w:rsidRPr="00AC43C1">
        <w:rPr>
          <w:rFonts w:ascii="Calibri" w:hAnsi="Calibri" w:cs="Calibri"/>
          <w:i w:val="0"/>
          <w:sz w:val="24"/>
          <w:szCs w:val="24"/>
        </w:rPr>
        <w:t xml:space="preserve">Newton, MA </w:t>
      </w:r>
      <w:r w:rsidR="000543F4" w:rsidRPr="00AC43C1">
        <w:rPr>
          <w:rFonts w:ascii="Calibri" w:hAnsi="Calibri" w:cs="Calibri"/>
          <w:i w:val="0"/>
          <w:sz w:val="24"/>
          <w:szCs w:val="24"/>
        </w:rPr>
        <w:t>024</w:t>
      </w:r>
      <w:r w:rsidR="00AC43C1" w:rsidRPr="00AC43C1">
        <w:rPr>
          <w:rFonts w:ascii="Calibri" w:hAnsi="Calibri" w:cs="Calibri"/>
          <w:i w:val="0"/>
          <w:sz w:val="24"/>
          <w:szCs w:val="24"/>
        </w:rPr>
        <w:t>58</w:t>
      </w:r>
    </w:p>
    <w:p w14:paraId="5636C7CD" w14:textId="77777777" w:rsidR="00EF2D5C" w:rsidRPr="001234FB" w:rsidRDefault="00EF2D5C" w:rsidP="00EF2D5C">
      <w:pPr>
        <w:pStyle w:val="BodyText3"/>
        <w:spacing w:line="240" w:lineRule="auto"/>
        <w:ind w:left="3600" w:hanging="3600"/>
        <w:jc w:val="both"/>
        <w:rPr>
          <w:rFonts w:ascii="Calibri" w:hAnsi="Calibri" w:cs="Calibri"/>
          <w:i w:val="0"/>
          <w:sz w:val="24"/>
          <w:szCs w:val="24"/>
          <w:highlight w:val="yellow"/>
        </w:rPr>
      </w:pPr>
    </w:p>
    <w:p w14:paraId="0E9BDD9D" w14:textId="76DF6C3A" w:rsidR="007826A1" w:rsidRPr="00AC43C1" w:rsidRDefault="007826A1" w:rsidP="00D25DB6">
      <w:pPr>
        <w:pStyle w:val="BodyText3"/>
        <w:spacing w:line="240" w:lineRule="auto"/>
        <w:ind w:left="3600" w:hanging="3600"/>
        <w:jc w:val="both"/>
        <w:rPr>
          <w:rFonts w:ascii="Calibri" w:hAnsi="Calibri" w:cs="Calibri"/>
          <w:i w:val="0"/>
          <w:sz w:val="24"/>
          <w:szCs w:val="24"/>
        </w:rPr>
      </w:pPr>
      <w:r w:rsidRPr="00AC43C1">
        <w:rPr>
          <w:rFonts w:ascii="Calibri" w:hAnsi="Calibri" w:cs="Calibri"/>
          <w:i w:val="0"/>
          <w:sz w:val="24"/>
          <w:szCs w:val="24"/>
        </w:rPr>
        <w:t>TO BE USED FOR:</w:t>
      </w:r>
      <w:r w:rsidRPr="00AC43C1">
        <w:rPr>
          <w:rFonts w:ascii="Calibri" w:hAnsi="Calibri" w:cs="Calibri"/>
          <w:i w:val="0"/>
          <w:sz w:val="24"/>
          <w:szCs w:val="24"/>
        </w:rPr>
        <w:tab/>
      </w:r>
      <w:r w:rsidR="00AC43C1" w:rsidRPr="00AC43C1">
        <w:rPr>
          <w:rFonts w:ascii="Calibri" w:hAnsi="Calibri" w:cs="Calibri"/>
          <w:i w:val="0"/>
          <w:sz w:val="24"/>
          <w:szCs w:val="24"/>
        </w:rPr>
        <w:t>Single</w:t>
      </w:r>
      <w:r w:rsidR="00E72908" w:rsidRPr="00AC43C1">
        <w:rPr>
          <w:rFonts w:ascii="Calibri" w:hAnsi="Calibri" w:cs="Calibri"/>
          <w:i w:val="0"/>
          <w:sz w:val="24"/>
          <w:szCs w:val="24"/>
        </w:rPr>
        <w:t>-</w:t>
      </w:r>
      <w:r w:rsidR="00161C28" w:rsidRPr="00AC43C1">
        <w:rPr>
          <w:rFonts w:ascii="Calibri" w:hAnsi="Calibri" w:cs="Calibri"/>
          <w:i w:val="0"/>
          <w:sz w:val="24"/>
          <w:szCs w:val="24"/>
        </w:rPr>
        <w:t>Family Dwelling</w:t>
      </w:r>
    </w:p>
    <w:p w14:paraId="0C919738" w14:textId="77777777" w:rsidR="00376662" w:rsidRPr="00AC43C1" w:rsidRDefault="00376662" w:rsidP="00D25DB6">
      <w:pPr>
        <w:pStyle w:val="BodyText3"/>
        <w:spacing w:line="240" w:lineRule="auto"/>
        <w:ind w:left="3600" w:hanging="3600"/>
        <w:jc w:val="both"/>
        <w:rPr>
          <w:rFonts w:ascii="Calibri" w:hAnsi="Calibri" w:cs="Calibri"/>
          <w:b/>
          <w:i w:val="0"/>
          <w:sz w:val="24"/>
          <w:szCs w:val="24"/>
        </w:rPr>
      </w:pPr>
    </w:p>
    <w:p w14:paraId="48630840" w14:textId="77777777" w:rsidR="007826A1" w:rsidRPr="00AC43C1" w:rsidRDefault="007826A1" w:rsidP="00D25DB6">
      <w:pPr>
        <w:pStyle w:val="BodyText3"/>
        <w:spacing w:line="240" w:lineRule="auto"/>
        <w:ind w:left="3600" w:hanging="3600"/>
        <w:jc w:val="both"/>
        <w:rPr>
          <w:rFonts w:ascii="Calibri" w:hAnsi="Calibri" w:cs="Calibri"/>
          <w:sz w:val="24"/>
          <w:szCs w:val="24"/>
          <w:u w:val="single"/>
        </w:rPr>
      </w:pPr>
      <w:r w:rsidRPr="00AC43C1">
        <w:rPr>
          <w:rFonts w:ascii="Calibri" w:hAnsi="Calibri" w:cs="Calibri"/>
          <w:i w:val="0"/>
          <w:sz w:val="24"/>
          <w:szCs w:val="24"/>
        </w:rPr>
        <w:t>CONSTRUCTION:</w:t>
      </w:r>
      <w:r w:rsidRPr="00AC43C1">
        <w:rPr>
          <w:rFonts w:ascii="Calibri" w:hAnsi="Calibri" w:cs="Calibri"/>
          <w:i w:val="0"/>
          <w:sz w:val="24"/>
          <w:szCs w:val="24"/>
        </w:rPr>
        <w:tab/>
      </w:r>
      <w:r w:rsidR="00161C28" w:rsidRPr="00AC43C1">
        <w:rPr>
          <w:rFonts w:ascii="Calibri" w:hAnsi="Calibri" w:cs="Calibri"/>
          <w:i w:val="0"/>
          <w:sz w:val="24"/>
          <w:szCs w:val="24"/>
        </w:rPr>
        <w:t>Wood frame</w:t>
      </w:r>
    </w:p>
    <w:p w14:paraId="1A404EFA" w14:textId="77777777" w:rsidR="007826A1" w:rsidRPr="00AC43C1" w:rsidRDefault="007826A1" w:rsidP="00D25DB6">
      <w:pPr>
        <w:pStyle w:val="BodyText3"/>
        <w:spacing w:line="240" w:lineRule="auto"/>
        <w:jc w:val="both"/>
        <w:rPr>
          <w:rFonts w:ascii="Calibri" w:hAnsi="Calibri" w:cs="Calibri"/>
          <w:b/>
          <w:i w:val="0"/>
        </w:rPr>
      </w:pPr>
    </w:p>
    <w:p w14:paraId="30228A7D" w14:textId="3700C546" w:rsidR="007826A1" w:rsidRPr="00AC43C1" w:rsidRDefault="002318E9" w:rsidP="00376662">
      <w:pPr>
        <w:pStyle w:val="BodyText3"/>
        <w:spacing w:line="240" w:lineRule="auto"/>
        <w:ind w:left="3600" w:hanging="3600"/>
        <w:jc w:val="both"/>
        <w:rPr>
          <w:rFonts w:ascii="Calibri" w:hAnsi="Calibri" w:cs="Calibri"/>
          <w:i w:val="0"/>
          <w:sz w:val="24"/>
          <w:szCs w:val="24"/>
        </w:rPr>
      </w:pPr>
      <w:r w:rsidRPr="00AC43C1">
        <w:rPr>
          <w:rFonts w:ascii="Calibri" w:hAnsi="Calibri" w:cs="Calibri"/>
          <w:i w:val="0"/>
          <w:sz w:val="24"/>
          <w:szCs w:val="24"/>
        </w:rPr>
        <w:lastRenderedPageBreak/>
        <w:t>EXPLANATORY NOTES:</w:t>
      </w:r>
      <w:r w:rsidRPr="00AC43C1">
        <w:rPr>
          <w:rFonts w:ascii="Calibri" w:hAnsi="Calibri" w:cs="Calibri"/>
          <w:i w:val="0"/>
          <w:sz w:val="24"/>
          <w:szCs w:val="24"/>
        </w:rPr>
        <w:tab/>
      </w:r>
      <w:r w:rsidR="000543F4" w:rsidRPr="00AC43C1">
        <w:rPr>
          <w:rFonts w:ascii="Calibri" w:hAnsi="Calibri" w:cs="Calibri"/>
          <w:i w:val="0"/>
          <w:sz w:val="24"/>
          <w:szCs w:val="24"/>
        </w:rPr>
        <w:t>§3.1.9</w:t>
      </w:r>
      <w:r w:rsidR="00E72908" w:rsidRPr="00AC43C1">
        <w:rPr>
          <w:rFonts w:ascii="Calibri" w:hAnsi="Calibri" w:cs="Calibri"/>
          <w:i w:val="0"/>
          <w:sz w:val="24"/>
          <w:szCs w:val="24"/>
        </w:rPr>
        <w:t>,</w:t>
      </w:r>
      <w:r w:rsidR="000543F4" w:rsidRPr="00AC43C1">
        <w:rPr>
          <w:rFonts w:ascii="Calibri" w:hAnsi="Calibri" w:cs="Calibri"/>
          <w:i w:val="0"/>
          <w:sz w:val="24"/>
          <w:szCs w:val="24"/>
        </w:rPr>
        <w:t xml:space="preserve"> §3.1.3</w:t>
      </w:r>
      <w:r w:rsidR="00201114">
        <w:rPr>
          <w:rFonts w:ascii="Calibri" w:hAnsi="Calibri" w:cs="Calibri"/>
          <w:i w:val="0"/>
          <w:sz w:val="24"/>
          <w:szCs w:val="24"/>
        </w:rPr>
        <w:t>,</w:t>
      </w:r>
      <w:r w:rsidR="00E72908" w:rsidRPr="00AC43C1">
        <w:rPr>
          <w:rFonts w:ascii="Calibri" w:hAnsi="Calibri" w:cs="Calibri"/>
          <w:i w:val="0"/>
          <w:sz w:val="24"/>
          <w:szCs w:val="24"/>
        </w:rPr>
        <w:t xml:space="preserve"> and §7</w:t>
      </w:r>
      <w:r w:rsidR="000543F4" w:rsidRPr="00AC43C1">
        <w:rPr>
          <w:rFonts w:ascii="Calibri" w:hAnsi="Calibri" w:cs="Calibri"/>
          <w:i w:val="0"/>
          <w:sz w:val="24"/>
          <w:szCs w:val="24"/>
        </w:rPr>
        <w:t>.8.2.C.2</w:t>
      </w:r>
      <w:r w:rsidR="00D20292" w:rsidRPr="00AC43C1">
        <w:rPr>
          <w:rFonts w:ascii="Calibri" w:hAnsi="Calibri" w:cs="Calibri"/>
          <w:i w:val="0"/>
          <w:sz w:val="24"/>
          <w:szCs w:val="24"/>
        </w:rPr>
        <w:t xml:space="preserve"> </w:t>
      </w:r>
      <w:r w:rsidR="00D957C9" w:rsidRPr="00AC43C1">
        <w:rPr>
          <w:rFonts w:ascii="Calibri" w:hAnsi="Calibri" w:cs="Calibri"/>
          <w:i w:val="0"/>
          <w:sz w:val="24"/>
          <w:szCs w:val="24"/>
        </w:rPr>
        <w:t xml:space="preserve">to </w:t>
      </w:r>
      <w:r w:rsidR="000543F4" w:rsidRPr="00AC43C1">
        <w:rPr>
          <w:rFonts w:ascii="Calibri" w:hAnsi="Calibri" w:cs="Calibri"/>
          <w:i w:val="0"/>
          <w:sz w:val="24"/>
          <w:szCs w:val="24"/>
        </w:rPr>
        <w:t>increase the nonconforming FAR</w:t>
      </w:r>
    </w:p>
    <w:p w14:paraId="3827A3B2" w14:textId="77777777" w:rsidR="007826A1" w:rsidRPr="00AC43C1" w:rsidRDefault="007826A1" w:rsidP="00D25DB6">
      <w:pPr>
        <w:pStyle w:val="BodyText3"/>
        <w:spacing w:line="240" w:lineRule="auto"/>
        <w:ind w:left="3600"/>
        <w:jc w:val="both"/>
        <w:rPr>
          <w:rFonts w:ascii="Calibri" w:hAnsi="Calibri" w:cs="Calibri"/>
          <w:i w:val="0"/>
        </w:rPr>
      </w:pPr>
    </w:p>
    <w:p w14:paraId="63BFA5AD" w14:textId="7CF60829" w:rsidR="007826A1" w:rsidRPr="00AC43C1" w:rsidRDefault="007826A1" w:rsidP="00D25DB6">
      <w:pPr>
        <w:pStyle w:val="BodyText3"/>
        <w:spacing w:line="240" w:lineRule="auto"/>
        <w:jc w:val="both"/>
        <w:rPr>
          <w:rFonts w:ascii="Calibri" w:hAnsi="Calibri" w:cs="Calibri"/>
          <w:i w:val="0"/>
          <w:sz w:val="24"/>
          <w:szCs w:val="24"/>
        </w:rPr>
      </w:pPr>
      <w:r w:rsidRPr="00AC43C1">
        <w:rPr>
          <w:rFonts w:ascii="Calibri" w:hAnsi="Calibri" w:cs="Calibri"/>
          <w:i w:val="0"/>
          <w:sz w:val="24"/>
          <w:szCs w:val="24"/>
        </w:rPr>
        <w:t>ZONING:</w:t>
      </w:r>
      <w:r w:rsidRPr="00AC43C1">
        <w:rPr>
          <w:rFonts w:ascii="Calibri" w:hAnsi="Calibri" w:cs="Calibri"/>
          <w:i w:val="0"/>
          <w:sz w:val="24"/>
          <w:szCs w:val="24"/>
        </w:rPr>
        <w:tab/>
      </w:r>
      <w:r w:rsidRPr="00AC43C1">
        <w:rPr>
          <w:rFonts w:ascii="Calibri" w:hAnsi="Calibri" w:cs="Calibri"/>
          <w:i w:val="0"/>
          <w:sz w:val="24"/>
          <w:szCs w:val="24"/>
        </w:rPr>
        <w:tab/>
      </w:r>
      <w:r w:rsidRPr="00AC43C1">
        <w:rPr>
          <w:rFonts w:ascii="Calibri" w:hAnsi="Calibri" w:cs="Calibri"/>
          <w:i w:val="0"/>
          <w:sz w:val="24"/>
          <w:szCs w:val="24"/>
        </w:rPr>
        <w:tab/>
      </w:r>
      <w:r w:rsidRPr="00AC43C1">
        <w:rPr>
          <w:rFonts w:ascii="Calibri" w:hAnsi="Calibri" w:cs="Calibri"/>
          <w:i w:val="0"/>
          <w:sz w:val="24"/>
          <w:szCs w:val="24"/>
        </w:rPr>
        <w:tab/>
      </w:r>
      <w:r w:rsidR="000543F4" w:rsidRPr="00AC43C1">
        <w:rPr>
          <w:rFonts w:ascii="Calibri" w:hAnsi="Calibri" w:cs="Calibri"/>
          <w:i w:val="0"/>
          <w:sz w:val="24"/>
          <w:szCs w:val="24"/>
        </w:rPr>
        <w:t xml:space="preserve">Single Residence </w:t>
      </w:r>
      <w:r w:rsidR="00AC43C1" w:rsidRPr="00AC43C1">
        <w:rPr>
          <w:rFonts w:ascii="Calibri" w:hAnsi="Calibri" w:cs="Calibri"/>
          <w:i w:val="0"/>
          <w:sz w:val="24"/>
          <w:szCs w:val="24"/>
        </w:rPr>
        <w:t>2</w:t>
      </w:r>
      <w:r w:rsidR="000543F4" w:rsidRPr="00AC43C1">
        <w:rPr>
          <w:rFonts w:ascii="Calibri" w:hAnsi="Calibri" w:cs="Calibri"/>
          <w:i w:val="0"/>
          <w:sz w:val="24"/>
          <w:szCs w:val="24"/>
        </w:rPr>
        <w:t xml:space="preserve"> </w:t>
      </w:r>
    </w:p>
    <w:p w14:paraId="4A43B8A9" w14:textId="77777777" w:rsidR="007826A1" w:rsidRPr="00AC43C1" w:rsidRDefault="00D14DB7" w:rsidP="00D14DB7">
      <w:pPr>
        <w:pStyle w:val="BodyText3"/>
        <w:tabs>
          <w:tab w:val="left" w:pos="1650"/>
        </w:tabs>
        <w:spacing w:line="240" w:lineRule="auto"/>
        <w:jc w:val="both"/>
        <w:rPr>
          <w:rFonts w:ascii="Calibri" w:hAnsi="Calibri" w:cs="Calibri"/>
          <w:i w:val="0"/>
        </w:rPr>
      </w:pPr>
      <w:r w:rsidRPr="00AC43C1">
        <w:rPr>
          <w:rFonts w:ascii="Calibri" w:hAnsi="Calibri" w:cs="Calibri"/>
          <w:i w:val="0"/>
        </w:rPr>
        <w:tab/>
      </w:r>
    </w:p>
    <w:p w14:paraId="23100AEE" w14:textId="77777777" w:rsidR="007826A1" w:rsidRPr="00AC43C1" w:rsidRDefault="007826A1" w:rsidP="00D25DB6">
      <w:pPr>
        <w:pStyle w:val="BodyText2"/>
        <w:rPr>
          <w:rFonts w:ascii="Calibri" w:hAnsi="Calibri" w:cs="Calibri"/>
        </w:rPr>
      </w:pPr>
      <w:r w:rsidRPr="00AC43C1">
        <w:rPr>
          <w:rFonts w:ascii="Calibri" w:hAnsi="Calibri" w:cs="Calibri"/>
        </w:rPr>
        <w:t xml:space="preserve">Approved subject to the following conditions: </w:t>
      </w:r>
    </w:p>
    <w:p w14:paraId="398016A4" w14:textId="77777777" w:rsidR="007826A1" w:rsidRPr="00AC43C1" w:rsidRDefault="007826A1" w:rsidP="00D25DB6">
      <w:pPr>
        <w:pStyle w:val="BodyText2"/>
        <w:rPr>
          <w:rFonts w:ascii="Calibri" w:hAnsi="Calibri" w:cs="Calibri"/>
          <w:b/>
          <w:sz w:val="22"/>
          <w:szCs w:val="22"/>
        </w:rPr>
      </w:pPr>
    </w:p>
    <w:p w14:paraId="01F164AD" w14:textId="77777777" w:rsidR="007826A1" w:rsidRPr="00AC43C1" w:rsidRDefault="007826A1" w:rsidP="00376662">
      <w:pPr>
        <w:pStyle w:val="BodyText"/>
        <w:numPr>
          <w:ilvl w:val="0"/>
          <w:numId w:val="2"/>
        </w:numPr>
        <w:tabs>
          <w:tab w:val="clear" w:pos="792"/>
          <w:tab w:val="num" w:pos="540"/>
        </w:tabs>
        <w:spacing w:after="60" w:line="240" w:lineRule="auto"/>
        <w:ind w:left="547" w:hanging="547"/>
        <w:rPr>
          <w:rFonts w:ascii="Calibri" w:hAnsi="Calibri" w:cs="Calibri"/>
        </w:rPr>
      </w:pPr>
      <w:r w:rsidRPr="00AC43C1">
        <w:rPr>
          <w:rFonts w:ascii="Calibri" w:hAnsi="Calibri" w:cs="Calibri"/>
        </w:rPr>
        <w:t>All buildings, parking areas, driveways, walkways, landscaping and other site features associated with this special permit/site plan approval shall be located and constructed</w:t>
      </w:r>
      <w:r w:rsidR="00C00275" w:rsidRPr="00AC43C1">
        <w:rPr>
          <w:rFonts w:ascii="Calibri" w:hAnsi="Calibri" w:cs="Calibri"/>
        </w:rPr>
        <w:t xml:space="preserve"> consistent with</w:t>
      </w:r>
      <w:r w:rsidRPr="00AC43C1">
        <w:rPr>
          <w:rFonts w:ascii="Calibri" w:hAnsi="Calibri" w:cs="Calibri"/>
        </w:rPr>
        <w:t>:</w:t>
      </w:r>
    </w:p>
    <w:p w14:paraId="24B0052F" w14:textId="23305D61" w:rsidR="00EF2D5C" w:rsidRPr="00DE7DE1" w:rsidRDefault="000543F4" w:rsidP="00EF2D5C">
      <w:pPr>
        <w:numPr>
          <w:ilvl w:val="1"/>
          <w:numId w:val="2"/>
        </w:numPr>
        <w:rPr>
          <w:rFonts w:ascii="Calibri" w:hAnsi="Calibri"/>
        </w:rPr>
      </w:pPr>
      <w:r w:rsidRPr="00DE7DE1">
        <w:rPr>
          <w:rFonts w:ascii="Calibri" w:hAnsi="Calibri"/>
        </w:rPr>
        <w:t>Site Plan</w:t>
      </w:r>
      <w:r w:rsidR="002B37A6" w:rsidRPr="00DE7DE1">
        <w:rPr>
          <w:rFonts w:ascii="Calibri" w:hAnsi="Calibri"/>
        </w:rPr>
        <w:t>,</w:t>
      </w:r>
      <w:r w:rsidR="00D90635" w:rsidRPr="00DE7DE1">
        <w:rPr>
          <w:rFonts w:ascii="Calibri" w:hAnsi="Calibri"/>
        </w:rPr>
        <w:t xml:space="preserve"> </w:t>
      </w:r>
      <w:r w:rsidR="00AC43C1" w:rsidRPr="00DE7DE1">
        <w:rPr>
          <w:rFonts w:ascii="Calibri" w:hAnsi="Calibri"/>
        </w:rPr>
        <w:t>prepared by VTP Associates</w:t>
      </w:r>
      <w:r w:rsidR="00CC19AA" w:rsidRPr="00DE7DE1">
        <w:rPr>
          <w:rFonts w:ascii="Calibri" w:hAnsi="Calibri"/>
        </w:rPr>
        <w:t xml:space="preserve">, </w:t>
      </w:r>
      <w:r w:rsidR="00AC43C1" w:rsidRPr="00DE7DE1">
        <w:rPr>
          <w:rFonts w:ascii="Calibri" w:hAnsi="Calibri"/>
        </w:rPr>
        <w:t>unsigned and unstamped</w:t>
      </w:r>
      <w:r w:rsidR="00D90635" w:rsidRPr="00DE7DE1">
        <w:rPr>
          <w:rFonts w:ascii="Calibri" w:hAnsi="Calibri"/>
        </w:rPr>
        <w:t>, dated</w:t>
      </w:r>
      <w:r w:rsidRPr="00DE7DE1">
        <w:rPr>
          <w:rFonts w:ascii="Calibri" w:hAnsi="Calibri"/>
        </w:rPr>
        <w:t xml:space="preserve"> </w:t>
      </w:r>
      <w:r w:rsidR="00AC43C1" w:rsidRPr="00DE7DE1">
        <w:rPr>
          <w:rFonts w:ascii="Calibri" w:hAnsi="Calibri"/>
        </w:rPr>
        <w:t>March 10, 2021</w:t>
      </w:r>
    </w:p>
    <w:p w14:paraId="009B9080" w14:textId="05CC039A" w:rsidR="001F4ED8" w:rsidRPr="00DE7DE1" w:rsidRDefault="001C0F8F" w:rsidP="001F4ED8">
      <w:pPr>
        <w:numPr>
          <w:ilvl w:val="1"/>
          <w:numId w:val="2"/>
        </w:numPr>
        <w:rPr>
          <w:rFonts w:ascii="Calibri" w:hAnsi="Calibri" w:cs="Calibri"/>
        </w:rPr>
      </w:pPr>
      <w:r w:rsidRPr="00DE7DE1">
        <w:rPr>
          <w:rFonts w:ascii="Calibri" w:hAnsi="Calibri"/>
        </w:rPr>
        <w:t xml:space="preserve">Architectural </w:t>
      </w:r>
      <w:r w:rsidR="00D65621" w:rsidRPr="00DE7DE1">
        <w:rPr>
          <w:rFonts w:ascii="Calibri" w:hAnsi="Calibri"/>
        </w:rPr>
        <w:t>Floorplans</w:t>
      </w:r>
      <w:r w:rsidR="002B37A6" w:rsidRPr="00DE7DE1">
        <w:rPr>
          <w:rFonts w:ascii="Calibri" w:hAnsi="Calibri"/>
        </w:rPr>
        <w:t>,</w:t>
      </w:r>
      <w:r w:rsidR="000543F4" w:rsidRPr="00DE7DE1">
        <w:rPr>
          <w:rFonts w:ascii="Calibri" w:hAnsi="Calibri"/>
        </w:rPr>
        <w:t xml:space="preserve"> prepared by </w:t>
      </w:r>
      <w:r w:rsidR="00AC43C1" w:rsidRPr="00DE7DE1">
        <w:rPr>
          <w:rFonts w:ascii="Calibri" w:hAnsi="Calibri"/>
        </w:rPr>
        <w:t>Chamberlain and Laliberte</w:t>
      </w:r>
      <w:r w:rsidR="000543F4" w:rsidRPr="00DE7DE1">
        <w:rPr>
          <w:rFonts w:ascii="Calibri" w:hAnsi="Calibri"/>
        </w:rPr>
        <w:t>,</w:t>
      </w:r>
      <w:r w:rsidR="00D90635" w:rsidRPr="00DE7DE1">
        <w:rPr>
          <w:rFonts w:ascii="Calibri" w:hAnsi="Calibri"/>
        </w:rPr>
        <w:t xml:space="preserve"> </w:t>
      </w:r>
      <w:r w:rsidR="000543F4" w:rsidRPr="00DE7DE1">
        <w:rPr>
          <w:rFonts w:ascii="Calibri" w:hAnsi="Calibri"/>
        </w:rPr>
        <w:t>un</w:t>
      </w:r>
      <w:r w:rsidR="00D90635" w:rsidRPr="00DE7DE1">
        <w:rPr>
          <w:rFonts w:ascii="Calibri" w:hAnsi="Calibri"/>
        </w:rPr>
        <w:t xml:space="preserve">signed and </w:t>
      </w:r>
      <w:r w:rsidR="000543F4" w:rsidRPr="00DE7DE1">
        <w:rPr>
          <w:rFonts w:ascii="Calibri" w:hAnsi="Calibri"/>
        </w:rPr>
        <w:t>un</w:t>
      </w:r>
      <w:r w:rsidR="00D90635" w:rsidRPr="00DE7DE1">
        <w:rPr>
          <w:rFonts w:ascii="Calibri" w:hAnsi="Calibri"/>
        </w:rPr>
        <w:t xml:space="preserve">stamped, </w:t>
      </w:r>
      <w:r w:rsidRPr="00DE7DE1">
        <w:rPr>
          <w:rFonts w:ascii="Calibri" w:hAnsi="Calibri"/>
        </w:rPr>
        <w:t xml:space="preserve">dated </w:t>
      </w:r>
      <w:r w:rsidR="00AC43C1" w:rsidRPr="00DE7DE1">
        <w:rPr>
          <w:rFonts w:ascii="Calibri" w:hAnsi="Calibri"/>
        </w:rPr>
        <w:t>March 1, 2021</w:t>
      </w:r>
      <w:r w:rsidR="005D1DDD" w:rsidRPr="00DE7DE1">
        <w:rPr>
          <w:rFonts w:ascii="Calibri" w:hAnsi="Calibri"/>
        </w:rPr>
        <w:t xml:space="preserve">, </w:t>
      </w:r>
      <w:r w:rsidR="002D2597" w:rsidRPr="00DE7DE1">
        <w:rPr>
          <w:rFonts w:ascii="Calibri" w:hAnsi="Calibri"/>
        </w:rPr>
        <w:t>consisting of</w:t>
      </w:r>
      <w:r w:rsidR="003066CA" w:rsidRPr="00DE7DE1">
        <w:rPr>
          <w:rFonts w:ascii="Calibri" w:hAnsi="Calibri"/>
        </w:rPr>
        <w:t xml:space="preserve"> the following</w:t>
      </w:r>
      <w:r w:rsidR="002D2597" w:rsidRPr="00DE7DE1">
        <w:rPr>
          <w:rFonts w:ascii="Calibri" w:hAnsi="Calibri"/>
        </w:rPr>
        <w:t xml:space="preserve"> </w:t>
      </w:r>
      <w:r w:rsidR="00AC43C1" w:rsidRPr="00DE7DE1">
        <w:rPr>
          <w:rFonts w:ascii="Calibri" w:hAnsi="Calibri"/>
        </w:rPr>
        <w:t>three</w:t>
      </w:r>
      <w:r w:rsidR="002D2597" w:rsidRPr="00DE7DE1">
        <w:rPr>
          <w:rFonts w:ascii="Calibri" w:hAnsi="Calibri"/>
        </w:rPr>
        <w:t xml:space="preserve"> (</w:t>
      </w:r>
      <w:r w:rsidR="00AC43C1" w:rsidRPr="00DE7DE1">
        <w:rPr>
          <w:rFonts w:ascii="Calibri" w:hAnsi="Calibri"/>
        </w:rPr>
        <w:t>3</w:t>
      </w:r>
      <w:r w:rsidR="002D2597" w:rsidRPr="00DE7DE1">
        <w:rPr>
          <w:rFonts w:ascii="Calibri" w:hAnsi="Calibri"/>
        </w:rPr>
        <w:t>) sheets</w:t>
      </w:r>
      <w:r w:rsidRPr="00DE7DE1">
        <w:rPr>
          <w:rFonts w:ascii="Calibri" w:hAnsi="Calibri" w:cs="Calibri"/>
        </w:rPr>
        <w:t>.</w:t>
      </w:r>
    </w:p>
    <w:p w14:paraId="4076CF9E" w14:textId="7498D115" w:rsidR="003066CA" w:rsidRPr="00DE7DE1" w:rsidRDefault="00DE7DE1" w:rsidP="003066CA">
      <w:pPr>
        <w:numPr>
          <w:ilvl w:val="2"/>
          <w:numId w:val="2"/>
        </w:numPr>
        <w:rPr>
          <w:rFonts w:ascii="Calibri" w:hAnsi="Calibri" w:cs="Calibri"/>
        </w:rPr>
      </w:pPr>
      <w:r w:rsidRPr="00DE7DE1">
        <w:rPr>
          <w:rFonts w:ascii="Calibri" w:hAnsi="Calibri" w:cs="Calibri"/>
        </w:rPr>
        <w:t>First Floor, Existing and Proposed, A1</w:t>
      </w:r>
    </w:p>
    <w:p w14:paraId="55258B4C" w14:textId="36E366E6" w:rsidR="003066CA" w:rsidRPr="00DE7DE1" w:rsidRDefault="00DE7DE1" w:rsidP="003066CA">
      <w:pPr>
        <w:numPr>
          <w:ilvl w:val="2"/>
          <w:numId w:val="2"/>
        </w:numPr>
        <w:rPr>
          <w:rFonts w:ascii="Calibri" w:hAnsi="Calibri" w:cs="Calibri"/>
        </w:rPr>
      </w:pPr>
      <w:r w:rsidRPr="00DE7DE1">
        <w:rPr>
          <w:rFonts w:ascii="Calibri" w:hAnsi="Calibri" w:cs="Calibri"/>
        </w:rPr>
        <w:t>Front, South, and Addition Elevations, A2</w:t>
      </w:r>
    </w:p>
    <w:p w14:paraId="4CEF5521" w14:textId="53CE341F" w:rsidR="00DE7DE1" w:rsidRPr="00DE7DE1" w:rsidRDefault="00DE7DE1" w:rsidP="003066CA">
      <w:pPr>
        <w:numPr>
          <w:ilvl w:val="2"/>
          <w:numId w:val="2"/>
        </w:numPr>
        <w:rPr>
          <w:rFonts w:ascii="Calibri" w:hAnsi="Calibri" w:cs="Calibri"/>
        </w:rPr>
      </w:pPr>
      <w:r w:rsidRPr="00DE7DE1">
        <w:rPr>
          <w:rFonts w:ascii="Calibri" w:hAnsi="Calibri" w:cs="Calibri"/>
        </w:rPr>
        <w:t>Rear Elevation and Existing North side elevations, A3</w:t>
      </w:r>
    </w:p>
    <w:p w14:paraId="23280624" w14:textId="38EC0936" w:rsidR="00FA71E4" w:rsidRPr="00DE7DE1" w:rsidRDefault="00C93503" w:rsidP="00D957C9">
      <w:pPr>
        <w:pStyle w:val="BodyText"/>
        <w:numPr>
          <w:ilvl w:val="0"/>
          <w:numId w:val="16"/>
        </w:numPr>
        <w:tabs>
          <w:tab w:val="left" w:pos="540"/>
        </w:tabs>
        <w:spacing w:after="60"/>
        <w:ind w:left="547" w:hanging="547"/>
        <w:rPr>
          <w:rFonts w:ascii="Calibri" w:hAnsi="Calibri"/>
        </w:rPr>
      </w:pPr>
      <w:r w:rsidRPr="00DE7DE1">
        <w:rPr>
          <w:rFonts w:ascii="Calibri" w:hAnsi="Calibri"/>
        </w:rPr>
        <w:t>Prior to the issuance of any Building Permit, the petitioner shall provide a final Site Plan for review and approval by the</w:t>
      </w:r>
      <w:r w:rsidR="00B542D8" w:rsidRPr="00DE7DE1">
        <w:rPr>
          <w:rFonts w:ascii="Calibri" w:hAnsi="Calibri" w:cs="Calibri"/>
        </w:rPr>
        <w:t xml:space="preserve"> Department of Inspectional Services and the</w:t>
      </w:r>
      <w:r w:rsidRPr="00DE7DE1">
        <w:rPr>
          <w:rFonts w:ascii="Calibri" w:hAnsi="Calibri"/>
        </w:rPr>
        <w:t xml:space="preserve"> Department of Planning and Development</w:t>
      </w:r>
      <w:r w:rsidR="00D65621" w:rsidRPr="00DE7DE1">
        <w:rPr>
          <w:rFonts w:ascii="Calibri" w:hAnsi="Calibri"/>
        </w:rPr>
        <w:t>.</w:t>
      </w:r>
    </w:p>
    <w:p w14:paraId="4D1BEC5B" w14:textId="77777777" w:rsidR="007826A1" w:rsidRPr="00DE7DE1" w:rsidRDefault="007826A1" w:rsidP="002D3B08">
      <w:pPr>
        <w:pStyle w:val="BodyText"/>
        <w:numPr>
          <w:ilvl w:val="0"/>
          <w:numId w:val="16"/>
        </w:numPr>
        <w:tabs>
          <w:tab w:val="left" w:pos="540"/>
        </w:tabs>
        <w:spacing w:after="60"/>
        <w:ind w:left="547" w:hanging="547"/>
        <w:rPr>
          <w:rFonts w:ascii="Calibri" w:hAnsi="Calibri"/>
        </w:rPr>
      </w:pPr>
      <w:r w:rsidRPr="00DE7DE1">
        <w:rPr>
          <w:rFonts w:ascii="Calibri" w:hAnsi="Calibri" w:cs="Calibri"/>
        </w:rPr>
        <w:t xml:space="preserve">No building permit shall be issued pursuant to this </w:t>
      </w:r>
      <w:r w:rsidR="00FE446B" w:rsidRPr="00DE7DE1">
        <w:rPr>
          <w:rFonts w:ascii="Calibri" w:hAnsi="Calibri" w:cs="Calibri"/>
        </w:rPr>
        <w:t>S</w:t>
      </w:r>
      <w:r w:rsidRPr="00DE7DE1">
        <w:rPr>
          <w:rFonts w:ascii="Calibri" w:hAnsi="Calibri" w:cs="Calibri"/>
        </w:rPr>
        <w:t xml:space="preserve">pecial </w:t>
      </w:r>
      <w:r w:rsidR="00FE446B" w:rsidRPr="00DE7DE1">
        <w:rPr>
          <w:rFonts w:ascii="Calibri" w:hAnsi="Calibri" w:cs="Calibri"/>
        </w:rPr>
        <w:t>P</w:t>
      </w:r>
      <w:r w:rsidRPr="00DE7DE1">
        <w:rPr>
          <w:rFonts w:ascii="Calibri" w:hAnsi="Calibri" w:cs="Calibri"/>
        </w:rPr>
        <w:t>ermit/</w:t>
      </w:r>
      <w:r w:rsidR="00FE446B" w:rsidRPr="00DE7DE1">
        <w:rPr>
          <w:rFonts w:ascii="Calibri" w:hAnsi="Calibri" w:cs="Calibri"/>
        </w:rPr>
        <w:t>S</w:t>
      </w:r>
      <w:r w:rsidRPr="00DE7DE1">
        <w:rPr>
          <w:rFonts w:ascii="Calibri" w:hAnsi="Calibri" w:cs="Calibri"/>
        </w:rPr>
        <w:t xml:space="preserve">ite </w:t>
      </w:r>
      <w:r w:rsidR="00FE446B" w:rsidRPr="00DE7DE1">
        <w:rPr>
          <w:rFonts w:ascii="Calibri" w:hAnsi="Calibri" w:cs="Calibri"/>
        </w:rPr>
        <w:t>P</w:t>
      </w:r>
      <w:r w:rsidRPr="00DE7DE1">
        <w:rPr>
          <w:rFonts w:ascii="Calibri" w:hAnsi="Calibri" w:cs="Calibri"/>
        </w:rPr>
        <w:t xml:space="preserve">lan </w:t>
      </w:r>
      <w:r w:rsidR="00FE446B" w:rsidRPr="00DE7DE1">
        <w:rPr>
          <w:rFonts w:ascii="Calibri" w:hAnsi="Calibri" w:cs="Calibri"/>
        </w:rPr>
        <w:t>A</w:t>
      </w:r>
      <w:r w:rsidRPr="00DE7DE1">
        <w:rPr>
          <w:rFonts w:ascii="Calibri" w:hAnsi="Calibri" w:cs="Calibri"/>
        </w:rPr>
        <w:t>pproval until the petitioner</w:t>
      </w:r>
      <w:r w:rsidR="006323F1" w:rsidRPr="00DE7DE1">
        <w:rPr>
          <w:rFonts w:ascii="Calibri" w:hAnsi="Calibri" w:cs="Calibri"/>
        </w:rPr>
        <w:t>s</w:t>
      </w:r>
      <w:r w:rsidRPr="00DE7DE1">
        <w:rPr>
          <w:rFonts w:ascii="Calibri" w:hAnsi="Calibri" w:cs="Calibri"/>
        </w:rPr>
        <w:t xml:space="preserve"> ha</w:t>
      </w:r>
      <w:r w:rsidR="006323F1" w:rsidRPr="00DE7DE1">
        <w:rPr>
          <w:rFonts w:ascii="Calibri" w:hAnsi="Calibri" w:cs="Calibri"/>
        </w:rPr>
        <w:t>ve</w:t>
      </w:r>
      <w:r w:rsidRPr="00DE7DE1">
        <w:rPr>
          <w:rFonts w:ascii="Calibri" w:hAnsi="Calibri" w:cs="Calibri"/>
        </w:rPr>
        <w:t>:</w:t>
      </w:r>
    </w:p>
    <w:p w14:paraId="4347506D" w14:textId="0EFBC671" w:rsidR="007826A1" w:rsidRPr="00DE7DE1" w:rsidRDefault="002318E9" w:rsidP="002B37A6">
      <w:pPr>
        <w:pStyle w:val="BodyText"/>
        <w:numPr>
          <w:ilvl w:val="1"/>
          <w:numId w:val="20"/>
        </w:numPr>
        <w:spacing w:after="60" w:line="240" w:lineRule="auto"/>
        <w:rPr>
          <w:rFonts w:ascii="Calibri" w:hAnsi="Calibri" w:cs="Calibri"/>
        </w:rPr>
      </w:pPr>
      <w:r w:rsidRPr="00DE7DE1">
        <w:rPr>
          <w:rFonts w:ascii="Calibri" w:hAnsi="Calibri" w:cs="Calibri"/>
        </w:rPr>
        <w:t>R</w:t>
      </w:r>
      <w:r w:rsidR="007826A1" w:rsidRPr="00DE7DE1">
        <w:rPr>
          <w:rFonts w:ascii="Calibri" w:hAnsi="Calibri" w:cs="Calibri"/>
        </w:rPr>
        <w:t>ecorded a certified copy of thi</w:t>
      </w:r>
      <w:r w:rsidRPr="00DE7DE1">
        <w:rPr>
          <w:rFonts w:ascii="Calibri" w:hAnsi="Calibri" w:cs="Calibri"/>
        </w:rPr>
        <w:t xml:space="preserve">s </w:t>
      </w:r>
      <w:r w:rsidR="00D65621" w:rsidRPr="00DE7DE1">
        <w:rPr>
          <w:rFonts w:ascii="Calibri" w:hAnsi="Calibri" w:cs="Calibri"/>
        </w:rPr>
        <w:t xml:space="preserve">council </w:t>
      </w:r>
      <w:r w:rsidRPr="00DE7DE1">
        <w:rPr>
          <w:rFonts w:ascii="Calibri" w:hAnsi="Calibri" w:cs="Calibri"/>
        </w:rPr>
        <w:t>order for the approved Special Permit/S</w:t>
      </w:r>
      <w:r w:rsidR="007826A1" w:rsidRPr="00DE7DE1">
        <w:rPr>
          <w:rFonts w:ascii="Calibri" w:hAnsi="Calibri" w:cs="Calibri"/>
        </w:rPr>
        <w:t xml:space="preserve">ite plan with the Registry of Deeds for the Southern District of Middlesex County. </w:t>
      </w:r>
    </w:p>
    <w:p w14:paraId="21E5389F" w14:textId="77777777" w:rsidR="001F4ED8" w:rsidRPr="00DE7DE1" w:rsidRDefault="002318E9" w:rsidP="002B37A6">
      <w:pPr>
        <w:pStyle w:val="BodyText"/>
        <w:numPr>
          <w:ilvl w:val="1"/>
          <w:numId w:val="20"/>
        </w:numPr>
        <w:spacing w:after="60" w:line="240" w:lineRule="auto"/>
        <w:rPr>
          <w:rFonts w:ascii="Calibri" w:hAnsi="Calibri" w:cs="Calibri"/>
        </w:rPr>
      </w:pPr>
      <w:r w:rsidRPr="00DE7DE1">
        <w:rPr>
          <w:rFonts w:ascii="Calibri" w:hAnsi="Calibri" w:cs="Calibri"/>
        </w:rPr>
        <w:t>F</w:t>
      </w:r>
      <w:r w:rsidR="007826A1" w:rsidRPr="00DE7DE1">
        <w:rPr>
          <w:rFonts w:ascii="Calibri" w:hAnsi="Calibri" w:cs="Calibri"/>
        </w:rPr>
        <w:t xml:space="preserve">iled a copy of such recorded order with the City Clerk, the Department of Inspectional Services, and the Department of Planning and Development. </w:t>
      </w:r>
    </w:p>
    <w:p w14:paraId="043167C4" w14:textId="1F8776FA" w:rsidR="002318E9" w:rsidRPr="00DE7DE1" w:rsidRDefault="002318E9" w:rsidP="002B37A6">
      <w:pPr>
        <w:pStyle w:val="BodyText"/>
        <w:numPr>
          <w:ilvl w:val="1"/>
          <w:numId w:val="20"/>
        </w:numPr>
        <w:tabs>
          <w:tab w:val="left" w:pos="-270"/>
        </w:tabs>
        <w:spacing w:after="60" w:line="240" w:lineRule="auto"/>
        <w:rPr>
          <w:rFonts w:ascii="Calibri" w:hAnsi="Calibri" w:cs="Calibri"/>
        </w:rPr>
      </w:pPr>
      <w:r w:rsidRPr="00DE7DE1">
        <w:rPr>
          <w:rFonts w:ascii="Calibri" w:hAnsi="Calibri" w:cs="Calibri"/>
        </w:rPr>
        <w:t>Obtained a written statement from the Planning Department that confirms the building permit plans are consistent with plans approved in Condition #1.</w:t>
      </w:r>
    </w:p>
    <w:p w14:paraId="7666767C" w14:textId="417256F0" w:rsidR="007826A1" w:rsidRPr="00DE7DE1" w:rsidRDefault="007826A1" w:rsidP="00714F6F">
      <w:pPr>
        <w:pStyle w:val="BodyText"/>
        <w:numPr>
          <w:ilvl w:val="0"/>
          <w:numId w:val="16"/>
        </w:numPr>
        <w:tabs>
          <w:tab w:val="left" w:pos="540"/>
        </w:tabs>
        <w:spacing w:after="60"/>
        <w:ind w:left="547" w:hanging="547"/>
        <w:rPr>
          <w:rFonts w:ascii="Calibri" w:hAnsi="Calibri" w:cs="Calibri"/>
        </w:rPr>
      </w:pPr>
      <w:r w:rsidRPr="00DE7DE1">
        <w:rPr>
          <w:rFonts w:ascii="Calibri" w:hAnsi="Calibri" w:cs="Calibri"/>
        </w:rPr>
        <w:t xml:space="preserve">No </w:t>
      </w:r>
      <w:r w:rsidR="009A578D" w:rsidRPr="00DE7DE1">
        <w:rPr>
          <w:rFonts w:ascii="Calibri" w:hAnsi="Calibri" w:cs="Calibri"/>
        </w:rPr>
        <w:t>Final Inspection/O</w:t>
      </w:r>
      <w:r w:rsidRPr="00DE7DE1">
        <w:rPr>
          <w:rFonts w:ascii="Calibri" w:hAnsi="Calibri" w:cs="Calibri"/>
        </w:rPr>
        <w:t xml:space="preserve">ccupancy </w:t>
      </w:r>
      <w:r w:rsidR="009A578D" w:rsidRPr="00DE7DE1">
        <w:rPr>
          <w:rFonts w:ascii="Calibri" w:hAnsi="Calibri" w:cs="Calibri"/>
        </w:rPr>
        <w:t>P</w:t>
      </w:r>
      <w:r w:rsidRPr="00DE7DE1">
        <w:rPr>
          <w:rFonts w:ascii="Calibri" w:hAnsi="Calibri" w:cs="Calibri"/>
        </w:rPr>
        <w:t>ermit for the use covered by this special permit/site plan approval shall be issued until the petitioner</w:t>
      </w:r>
      <w:r w:rsidR="006323F1" w:rsidRPr="00DE7DE1">
        <w:rPr>
          <w:rFonts w:ascii="Calibri" w:hAnsi="Calibri" w:cs="Calibri"/>
        </w:rPr>
        <w:t>s</w:t>
      </w:r>
      <w:r w:rsidRPr="00DE7DE1">
        <w:rPr>
          <w:rFonts w:ascii="Calibri" w:hAnsi="Calibri" w:cs="Calibri"/>
        </w:rPr>
        <w:t xml:space="preserve"> ha</w:t>
      </w:r>
      <w:r w:rsidR="006323F1" w:rsidRPr="00DE7DE1">
        <w:rPr>
          <w:rFonts w:ascii="Calibri" w:hAnsi="Calibri" w:cs="Calibri"/>
        </w:rPr>
        <w:t>ve</w:t>
      </w:r>
      <w:r w:rsidRPr="00DE7DE1">
        <w:rPr>
          <w:rFonts w:ascii="Calibri" w:hAnsi="Calibri" w:cs="Calibri"/>
        </w:rPr>
        <w:t xml:space="preserve">: </w:t>
      </w:r>
    </w:p>
    <w:p w14:paraId="53DC5A4C" w14:textId="28B271A3" w:rsidR="00A37340" w:rsidRDefault="002318E9" w:rsidP="00170E0E">
      <w:pPr>
        <w:pStyle w:val="BodyText"/>
        <w:numPr>
          <w:ilvl w:val="1"/>
          <w:numId w:val="19"/>
        </w:numPr>
        <w:tabs>
          <w:tab w:val="left" w:pos="540"/>
        </w:tabs>
        <w:spacing w:after="60" w:line="240" w:lineRule="auto"/>
        <w:rPr>
          <w:rFonts w:ascii="Calibri" w:hAnsi="Calibri" w:cs="Calibri"/>
        </w:rPr>
      </w:pPr>
      <w:r w:rsidRPr="00DE7DE1">
        <w:rPr>
          <w:rFonts w:ascii="Calibri" w:hAnsi="Calibri" w:cs="Calibri"/>
        </w:rPr>
        <w:t>F</w:t>
      </w:r>
      <w:r w:rsidR="007826A1" w:rsidRPr="00DE7DE1">
        <w:rPr>
          <w:rFonts w:ascii="Calibri" w:hAnsi="Calibri" w:cs="Calibri"/>
        </w:rPr>
        <w:t>iled with the City Clerk, the Department of Inspectional Services, and the Department</w:t>
      </w:r>
      <w:r w:rsidR="00C7584D" w:rsidRPr="00DE7DE1">
        <w:rPr>
          <w:rFonts w:ascii="Calibri" w:hAnsi="Calibri" w:cs="Calibri"/>
        </w:rPr>
        <w:t xml:space="preserve"> of Planning and Development </w:t>
      </w:r>
      <w:r w:rsidR="007826A1" w:rsidRPr="00DE7DE1">
        <w:rPr>
          <w:rFonts w:ascii="Calibri" w:hAnsi="Calibri" w:cs="Calibri"/>
        </w:rPr>
        <w:t>statement</w:t>
      </w:r>
      <w:r w:rsidR="00C7584D" w:rsidRPr="00DE7DE1">
        <w:rPr>
          <w:rFonts w:ascii="Calibri" w:hAnsi="Calibri" w:cs="Calibri"/>
        </w:rPr>
        <w:t>s</w:t>
      </w:r>
      <w:r w:rsidR="007826A1" w:rsidRPr="00DE7DE1">
        <w:rPr>
          <w:rFonts w:ascii="Calibri" w:hAnsi="Calibri" w:cs="Calibri"/>
        </w:rPr>
        <w:t xml:space="preserve"> by a registered architect</w:t>
      </w:r>
      <w:r w:rsidR="00C7584D" w:rsidRPr="00DE7DE1">
        <w:rPr>
          <w:rFonts w:ascii="Calibri" w:hAnsi="Calibri" w:cs="Calibri"/>
        </w:rPr>
        <w:t xml:space="preserve"> </w:t>
      </w:r>
      <w:r w:rsidR="007826A1" w:rsidRPr="00DE7DE1">
        <w:rPr>
          <w:rFonts w:ascii="Calibri" w:hAnsi="Calibri" w:cs="Calibri"/>
        </w:rPr>
        <w:t>certifying compliance with Condition #1</w:t>
      </w:r>
      <w:r w:rsidR="00724188" w:rsidRPr="00DE7DE1">
        <w:rPr>
          <w:rFonts w:ascii="Calibri" w:hAnsi="Calibri" w:cs="Calibri"/>
        </w:rPr>
        <w:t>, including the as</w:t>
      </w:r>
      <w:r w:rsidR="001F4ED8" w:rsidRPr="00DE7DE1">
        <w:rPr>
          <w:rFonts w:ascii="Calibri" w:hAnsi="Calibri" w:cs="Calibri"/>
        </w:rPr>
        <w:t xml:space="preserve"> built</w:t>
      </w:r>
      <w:r w:rsidR="00724188" w:rsidRPr="00DE7DE1">
        <w:rPr>
          <w:rFonts w:ascii="Calibri" w:hAnsi="Calibri" w:cs="Calibri"/>
        </w:rPr>
        <w:t xml:space="preserve"> FAR of the structure</w:t>
      </w:r>
      <w:r w:rsidR="007826A1" w:rsidRPr="00DE7DE1">
        <w:rPr>
          <w:rFonts w:ascii="Calibri" w:hAnsi="Calibri" w:cs="Calibri"/>
        </w:rPr>
        <w:t>.</w:t>
      </w:r>
    </w:p>
    <w:p w14:paraId="60BE5507" w14:textId="270F990F" w:rsidR="00DE7DE1" w:rsidRPr="00DE7DE1" w:rsidRDefault="00DE7DE1" w:rsidP="00DE7DE1">
      <w:pPr>
        <w:pStyle w:val="BodyText"/>
        <w:numPr>
          <w:ilvl w:val="1"/>
          <w:numId w:val="19"/>
        </w:numPr>
        <w:tabs>
          <w:tab w:val="left" w:pos="540"/>
        </w:tabs>
        <w:spacing w:after="60" w:line="240" w:lineRule="auto"/>
        <w:rPr>
          <w:rFonts w:ascii="Calibri" w:hAnsi="Calibri" w:cs="Calibri"/>
        </w:rPr>
      </w:pPr>
      <w:r w:rsidRPr="00347A23">
        <w:rPr>
          <w:rFonts w:ascii="Calibri" w:hAnsi="Calibri" w:cs="Calibri"/>
        </w:rPr>
        <w:t xml:space="preserve">Submitted to the Director of Planning and Development and Commissioner of Inspectional Services final as-built plans in paper and digital format signed and stamped by a </w:t>
      </w:r>
      <w:r>
        <w:rPr>
          <w:rFonts w:ascii="Calibri" w:hAnsi="Calibri" w:cs="Calibri"/>
        </w:rPr>
        <w:t>professional</w:t>
      </w:r>
      <w:r w:rsidRPr="00347A23">
        <w:rPr>
          <w:rFonts w:ascii="Calibri" w:hAnsi="Calibri" w:cs="Calibri"/>
        </w:rPr>
        <w:t xml:space="preserve"> land surveyor.</w:t>
      </w:r>
    </w:p>
    <w:p w14:paraId="438DFC1C" w14:textId="6D7A19FA" w:rsidR="00A37340" w:rsidRPr="00D65621" w:rsidRDefault="00A37340" w:rsidP="00760943">
      <w:pPr>
        <w:pStyle w:val="BodyText"/>
        <w:tabs>
          <w:tab w:val="left" w:pos="540"/>
        </w:tabs>
        <w:spacing w:after="60" w:line="240" w:lineRule="auto"/>
        <w:ind w:left="1440"/>
        <w:rPr>
          <w:rFonts w:ascii="Calibri" w:hAnsi="Calibri" w:cs="Calibri"/>
          <w:highlight w:val="yellow"/>
        </w:rPr>
      </w:pPr>
    </w:p>
    <w:sectPr w:rsidR="00A37340" w:rsidRPr="00D65621">
      <w:headerReference w:type="even" r:id="rId8"/>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5AED7" w14:textId="77777777" w:rsidR="0037627D" w:rsidRDefault="0037627D">
      <w:r>
        <w:separator/>
      </w:r>
    </w:p>
  </w:endnote>
  <w:endnote w:type="continuationSeparator" w:id="0">
    <w:p w14:paraId="7B6121FD" w14:textId="77777777" w:rsidR="0037627D" w:rsidRDefault="0037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DA07B" w14:textId="77777777" w:rsidR="0037627D" w:rsidRDefault="0037627D">
      <w:r>
        <w:separator/>
      </w:r>
    </w:p>
  </w:footnote>
  <w:footnote w:type="continuationSeparator" w:id="0">
    <w:p w14:paraId="510CDBE0" w14:textId="77777777" w:rsidR="0037627D" w:rsidRDefault="00376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9953E" w14:textId="5D92849E" w:rsidR="00B542D8" w:rsidRDefault="00B542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A30A7" w14:textId="58F694F0" w:rsidR="00532174" w:rsidRPr="00C25E4E" w:rsidRDefault="00B55DF7">
    <w:pPr>
      <w:pStyle w:val="Header"/>
      <w:jc w:val="right"/>
      <w:rPr>
        <w:rFonts w:ascii="Calibri" w:hAnsi="Calibri" w:cs="Calibri"/>
      </w:rPr>
    </w:pPr>
    <w:r>
      <w:rPr>
        <w:rFonts w:ascii="Calibri" w:hAnsi="Calibri" w:cs="Calibri"/>
      </w:rPr>
      <w:t>#</w:t>
    </w:r>
    <w:r w:rsidR="00491658">
      <w:rPr>
        <w:rFonts w:ascii="Calibri" w:hAnsi="Calibri" w:cs="Calibri"/>
      </w:rPr>
      <w:t>174-21</w:t>
    </w:r>
  </w:p>
  <w:p w14:paraId="4C6949D7" w14:textId="77777777" w:rsidR="00532174" w:rsidRDefault="00532174">
    <w:pPr>
      <w:pStyle w:val="Header"/>
      <w:jc w:val="right"/>
      <w:rPr>
        <w:rStyle w:val="PageNumber"/>
        <w:rFonts w:ascii="Calibri" w:hAnsi="Calibri" w:cs="Calibri"/>
      </w:rPr>
    </w:pPr>
    <w:r w:rsidRPr="00C25E4E">
      <w:rPr>
        <w:rFonts w:ascii="Calibri" w:hAnsi="Calibri" w:cs="Calibri"/>
      </w:rPr>
      <w:t xml:space="preserve">Page </w:t>
    </w:r>
    <w:r w:rsidRPr="00C25E4E">
      <w:rPr>
        <w:rStyle w:val="PageNumber"/>
        <w:rFonts w:ascii="Calibri" w:hAnsi="Calibri" w:cs="Calibri"/>
      </w:rPr>
      <w:fldChar w:fldCharType="begin"/>
    </w:r>
    <w:r w:rsidRPr="00C25E4E">
      <w:rPr>
        <w:rStyle w:val="PageNumber"/>
        <w:rFonts w:ascii="Calibri" w:hAnsi="Calibri" w:cs="Calibri"/>
      </w:rPr>
      <w:instrText xml:space="preserve"> PAGE </w:instrText>
    </w:r>
    <w:r w:rsidRPr="00C25E4E">
      <w:rPr>
        <w:rStyle w:val="PageNumber"/>
        <w:rFonts w:ascii="Calibri" w:hAnsi="Calibri" w:cs="Calibri"/>
      </w:rPr>
      <w:fldChar w:fldCharType="separate"/>
    </w:r>
    <w:r w:rsidR="00C34112">
      <w:rPr>
        <w:rStyle w:val="PageNumber"/>
        <w:rFonts w:ascii="Calibri" w:hAnsi="Calibri" w:cs="Calibri"/>
        <w:noProof/>
      </w:rPr>
      <w:t>3</w:t>
    </w:r>
    <w:r w:rsidRPr="00C25E4E">
      <w:rPr>
        <w:rStyle w:val="PageNumber"/>
        <w:rFonts w:ascii="Calibri" w:hAnsi="Calibri" w:cs="Calibri"/>
      </w:rPr>
      <w:fldChar w:fldCharType="end"/>
    </w:r>
  </w:p>
  <w:p w14:paraId="7E428868" w14:textId="77777777" w:rsidR="00376662" w:rsidRPr="00C25E4E" w:rsidRDefault="00376662">
    <w:pPr>
      <w:pStyle w:val="Header"/>
      <w:jc w:val="right"/>
      <w:rPr>
        <w:rFonts w:ascii="Calibri" w:hAnsi="Calibri" w:cs="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07042" w14:textId="424EA165" w:rsidR="00B542D8" w:rsidRDefault="00B54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81D5F"/>
    <w:multiLevelType w:val="hybridMultilevel"/>
    <w:tmpl w:val="E08CF78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BA4271"/>
    <w:multiLevelType w:val="hybridMultilevel"/>
    <w:tmpl w:val="36D860C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CD2006"/>
    <w:multiLevelType w:val="multilevel"/>
    <w:tmpl w:val="679AFF56"/>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BA94834"/>
    <w:multiLevelType w:val="multilevel"/>
    <w:tmpl w:val="9E34C116"/>
    <w:lvl w:ilvl="0">
      <w:start w:val="1"/>
      <w:numFmt w:val="decimal"/>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4" w15:restartNumberingAfterBreak="0">
    <w:nsid w:val="1CD26CBE"/>
    <w:multiLevelType w:val="hybridMultilevel"/>
    <w:tmpl w:val="547ED47C"/>
    <w:lvl w:ilvl="0" w:tplc="323EF5B2">
      <w:start w:val="2"/>
      <w:numFmt w:val="decimal"/>
      <w:lvlText w:val="%1."/>
      <w:lvlJc w:val="left"/>
      <w:pPr>
        <w:ind w:left="3060" w:hanging="360"/>
      </w:pPr>
      <w:rPr>
        <w:rFonts w:hint="default"/>
      </w:rPr>
    </w:lvl>
    <w:lvl w:ilvl="1" w:tplc="04090019">
      <w:start w:val="1"/>
      <w:numFmt w:val="lowerLetter"/>
      <w:lvlText w:val="%2."/>
      <w:lvlJc w:val="left"/>
      <w:pPr>
        <w:ind w:left="4140" w:hanging="360"/>
      </w:pPr>
    </w:lvl>
    <w:lvl w:ilvl="2" w:tplc="0409001B">
      <w:start w:val="1"/>
      <w:numFmt w:val="lowerRoman"/>
      <w:lvlText w:val="%3."/>
      <w:lvlJc w:val="right"/>
      <w:pPr>
        <w:ind w:left="819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5" w15:restartNumberingAfterBreak="0">
    <w:nsid w:val="23145F98"/>
    <w:multiLevelType w:val="hybridMultilevel"/>
    <w:tmpl w:val="20941A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29B1C76"/>
    <w:multiLevelType w:val="hybridMultilevel"/>
    <w:tmpl w:val="D3C0ED66"/>
    <w:lvl w:ilvl="0" w:tplc="FB1877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40446F2"/>
    <w:multiLevelType w:val="multilevel"/>
    <w:tmpl w:val="A6EE62FE"/>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ascii="Calibri" w:eastAsia="Times New Roman" w:hAnsi="Calibri" w:cs="Calibri"/>
        <w:b w:val="0"/>
        <w:i w:val="0"/>
        <w:sz w:val="24"/>
        <w:szCs w:val="24"/>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358C0C2C"/>
    <w:multiLevelType w:val="hybridMultilevel"/>
    <w:tmpl w:val="7764AB7A"/>
    <w:lvl w:ilvl="0" w:tplc="0409000B">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E91C5E3C">
      <w:numFmt w:val="bullet"/>
      <w:lvlText w:val="•"/>
      <w:lvlJc w:val="left"/>
      <w:pPr>
        <w:ind w:left="3600" w:hanging="360"/>
      </w:pPr>
      <w:rPr>
        <w:rFonts w:ascii="Calibri" w:eastAsia="Times New Roman" w:hAnsi="Calibri" w:cs="Calibri"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AD114C6"/>
    <w:multiLevelType w:val="multilevel"/>
    <w:tmpl w:val="6E9CCE58"/>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B5A2443"/>
    <w:multiLevelType w:val="hybridMultilevel"/>
    <w:tmpl w:val="AA5C410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CD44944"/>
    <w:multiLevelType w:val="multilevel"/>
    <w:tmpl w:val="6E9CCE58"/>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3EF91CC5"/>
    <w:multiLevelType w:val="hybridMultilevel"/>
    <w:tmpl w:val="6D281024"/>
    <w:lvl w:ilvl="0" w:tplc="641845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923928"/>
    <w:multiLevelType w:val="multilevel"/>
    <w:tmpl w:val="EA30B148"/>
    <w:lvl w:ilvl="0">
      <w:start w:val="5"/>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ascii="Calibri" w:eastAsia="Times New Roman" w:hAnsi="Calibri" w:cs="Calibri" w:hint="default"/>
        <w:b w:val="0"/>
        <w:i w:val="0"/>
        <w:sz w:val="24"/>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4437499"/>
    <w:multiLevelType w:val="multilevel"/>
    <w:tmpl w:val="EE4EC22A"/>
    <w:lvl w:ilvl="0">
      <w:start w:val="1"/>
      <w:numFmt w:val="decimal"/>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5" w15:restartNumberingAfterBreak="0">
    <w:nsid w:val="4FBE686E"/>
    <w:multiLevelType w:val="multilevel"/>
    <w:tmpl w:val="815C2786"/>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ascii="Calibri" w:eastAsia="Times New Roman" w:hAnsi="Calibri" w:cs="Calibri" w:hint="default"/>
        <w:b w:val="0"/>
        <w:i w:val="0"/>
        <w:sz w:val="24"/>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531D3488"/>
    <w:multiLevelType w:val="hybridMultilevel"/>
    <w:tmpl w:val="2A92A01C"/>
    <w:lvl w:ilvl="0" w:tplc="5D32A69A">
      <w:start w:val="1"/>
      <w:numFmt w:val="decimal"/>
      <w:lvlText w:val="%1."/>
      <w:lvlJc w:val="left"/>
      <w:pPr>
        <w:tabs>
          <w:tab w:val="num" w:pos="720"/>
        </w:tabs>
        <w:ind w:left="720" w:hanging="360"/>
      </w:pPr>
    </w:lvl>
    <w:lvl w:ilvl="1" w:tplc="F31AEBB8">
      <w:start w:val="1"/>
      <w:numFmt w:val="lowerLetter"/>
      <w:lvlText w:val="%2."/>
      <w:lvlJc w:val="left"/>
      <w:pPr>
        <w:tabs>
          <w:tab w:val="num" w:pos="1440"/>
        </w:tabs>
        <w:ind w:left="1440" w:hanging="360"/>
      </w:pPr>
    </w:lvl>
    <w:lvl w:ilvl="2" w:tplc="8236C59C" w:tentative="1">
      <w:start w:val="1"/>
      <w:numFmt w:val="lowerRoman"/>
      <w:lvlText w:val="%3."/>
      <w:lvlJc w:val="right"/>
      <w:pPr>
        <w:tabs>
          <w:tab w:val="num" w:pos="2160"/>
        </w:tabs>
        <w:ind w:left="2160" w:hanging="180"/>
      </w:pPr>
    </w:lvl>
    <w:lvl w:ilvl="3" w:tplc="66C05F18" w:tentative="1">
      <w:start w:val="1"/>
      <w:numFmt w:val="decimal"/>
      <w:lvlText w:val="%4."/>
      <w:lvlJc w:val="left"/>
      <w:pPr>
        <w:tabs>
          <w:tab w:val="num" w:pos="2880"/>
        </w:tabs>
        <w:ind w:left="2880" w:hanging="360"/>
      </w:pPr>
    </w:lvl>
    <w:lvl w:ilvl="4" w:tplc="B73CFB58" w:tentative="1">
      <w:start w:val="1"/>
      <w:numFmt w:val="lowerLetter"/>
      <w:lvlText w:val="%5."/>
      <w:lvlJc w:val="left"/>
      <w:pPr>
        <w:tabs>
          <w:tab w:val="num" w:pos="3600"/>
        </w:tabs>
        <w:ind w:left="3600" w:hanging="360"/>
      </w:pPr>
    </w:lvl>
    <w:lvl w:ilvl="5" w:tplc="FE64CF12" w:tentative="1">
      <w:start w:val="1"/>
      <w:numFmt w:val="lowerRoman"/>
      <w:lvlText w:val="%6."/>
      <w:lvlJc w:val="right"/>
      <w:pPr>
        <w:tabs>
          <w:tab w:val="num" w:pos="4320"/>
        </w:tabs>
        <w:ind w:left="4320" w:hanging="180"/>
      </w:pPr>
    </w:lvl>
    <w:lvl w:ilvl="6" w:tplc="605E8E5E" w:tentative="1">
      <w:start w:val="1"/>
      <w:numFmt w:val="decimal"/>
      <w:lvlText w:val="%7."/>
      <w:lvlJc w:val="left"/>
      <w:pPr>
        <w:tabs>
          <w:tab w:val="num" w:pos="5040"/>
        </w:tabs>
        <w:ind w:left="5040" w:hanging="360"/>
      </w:pPr>
    </w:lvl>
    <w:lvl w:ilvl="7" w:tplc="21869782" w:tentative="1">
      <w:start w:val="1"/>
      <w:numFmt w:val="lowerLetter"/>
      <w:lvlText w:val="%8."/>
      <w:lvlJc w:val="left"/>
      <w:pPr>
        <w:tabs>
          <w:tab w:val="num" w:pos="5760"/>
        </w:tabs>
        <w:ind w:left="5760" w:hanging="360"/>
      </w:pPr>
    </w:lvl>
    <w:lvl w:ilvl="8" w:tplc="C494DFFE" w:tentative="1">
      <w:start w:val="1"/>
      <w:numFmt w:val="lowerRoman"/>
      <w:lvlText w:val="%9."/>
      <w:lvlJc w:val="right"/>
      <w:pPr>
        <w:tabs>
          <w:tab w:val="num" w:pos="6480"/>
        </w:tabs>
        <w:ind w:left="6480" w:hanging="180"/>
      </w:pPr>
    </w:lvl>
  </w:abstractNum>
  <w:abstractNum w:abstractNumId="17" w15:restartNumberingAfterBreak="0">
    <w:nsid w:val="60CF359F"/>
    <w:multiLevelType w:val="multilevel"/>
    <w:tmpl w:val="B4D848E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C72341"/>
    <w:multiLevelType w:val="multilevel"/>
    <w:tmpl w:val="6E9CCE58"/>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19" w15:restartNumberingAfterBreak="0">
    <w:nsid w:val="65583B1A"/>
    <w:multiLevelType w:val="hybridMultilevel"/>
    <w:tmpl w:val="272897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69E151B"/>
    <w:multiLevelType w:val="hybridMultilevel"/>
    <w:tmpl w:val="D8CE137C"/>
    <w:lvl w:ilvl="0" w:tplc="C73CF59A">
      <w:start w:val="1"/>
      <w:numFmt w:val="decimal"/>
      <w:lvlText w:val="%1."/>
      <w:lvlJc w:val="left"/>
      <w:pPr>
        <w:tabs>
          <w:tab w:val="num" w:pos="720"/>
        </w:tabs>
        <w:ind w:left="720" w:hanging="360"/>
      </w:pPr>
    </w:lvl>
    <w:lvl w:ilvl="1" w:tplc="BCAC8E50" w:tentative="1">
      <w:start w:val="1"/>
      <w:numFmt w:val="decimal"/>
      <w:lvlText w:val="%2."/>
      <w:lvlJc w:val="left"/>
      <w:pPr>
        <w:tabs>
          <w:tab w:val="num" w:pos="1440"/>
        </w:tabs>
        <w:ind w:left="1440" w:hanging="360"/>
      </w:pPr>
    </w:lvl>
    <w:lvl w:ilvl="2" w:tplc="0FA477B0" w:tentative="1">
      <w:start w:val="1"/>
      <w:numFmt w:val="decimal"/>
      <w:lvlText w:val="%3."/>
      <w:lvlJc w:val="left"/>
      <w:pPr>
        <w:tabs>
          <w:tab w:val="num" w:pos="2160"/>
        </w:tabs>
        <w:ind w:left="2160" w:hanging="360"/>
      </w:pPr>
    </w:lvl>
    <w:lvl w:ilvl="3" w:tplc="1A6E4BE6" w:tentative="1">
      <w:start w:val="1"/>
      <w:numFmt w:val="decimal"/>
      <w:lvlText w:val="%4."/>
      <w:lvlJc w:val="left"/>
      <w:pPr>
        <w:tabs>
          <w:tab w:val="num" w:pos="2880"/>
        </w:tabs>
        <w:ind w:left="2880" w:hanging="360"/>
      </w:pPr>
    </w:lvl>
    <w:lvl w:ilvl="4" w:tplc="06DEEF8E" w:tentative="1">
      <w:start w:val="1"/>
      <w:numFmt w:val="decimal"/>
      <w:lvlText w:val="%5."/>
      <w:lvlJc w:val="left"/>
      <w:pPr>
        <w:tabs>
          <w:tab w:val="num" w:pos="3600"/>
        </w:tabs>
        <w:ind w:left="3600" w:hanging="360"/>
      </w:pPr>
    </w:lvl>
    <w:lvl w:ilvl="5" w:tplc="D19E44DE" w:tentative="1">
      <w:start w:val="1"/>
      <w:numFmt w:val="decimal"/>
      <w:lvlText w:val="%6."/>
      <w:lvlJc w:val="left"/>
      <w:pPr>
        <w:tabs>
          <w:tab w:val="num" w:pos="4320"/>
        </w:tabs>
        <w:ind w:left="4320" w:hanging="360"/>
      </w:pPr>
    </w:lvl>
    <w:lvl w:ilvl="6" w:tplc="7CFEAAC8" w:tentative="1">
      <w:start w:val="1"/>
      <w:numFmt w:val="decimal"/>
      <w:lvlText w:val="%7."/>
      <w:lvlJc w:val="left"/>
      <w:pPr>
        <w:tabs>
          <w:tab w:val="num" w:pos="5040"/>
        </w:tabs>
        <w:ind w:left="5040" w:hanging="360"/>
      </w:pPr>
    </w:lvl>
    <w:lvl w:ilvl="7" w:tplc="5C9E7B7E" w:tentative="1">
      <w:start w:val="1"/>
      <w:numFmt w:val="decimal"/>
      <w:lvlText w:val="%8."/>
      <w:lvlJc w:val="left"/>
      <w:pPr>
        <w:tabs>
          <w:tab w:val="num" w:pos="5760"/>
        </w:tabs>
        <w:ind w:left="5760" w:hanging="360"/>
      </w:pPr>
    </w:lvl>
    <w:lvl w:ilvl="8" w:tplc="0C72CB6E" w:tentative="1">
      <w:start w:val="1"/>
      <w:numFmt w:val="decimal"/>
      <w:lvlText w:val="%9."/>
      <w:lvlJc w:val="left"/>
      <w:pPr>
        <w:tabs>
          <w:tab w:val="num" w:pos="6480"/>
        </w:tabs>
        <w:ind w:left="6480" w:hanging="360"/>
      </w:pPr>
    </w:lvl>
  </w:abstractNum>
  <w:abstractNum w:abstractNumId="21" w15:restartNumberingAfterBreak="0">
    <w:nsid w:val="674A5489"/>
    <w:multiLevelType w:val="hybridMultilevel"/>
    <w:tmpl w:val="B05C4B90"/>
    <w:lvl w:ilvl="0" w:tplc="38A21FBC">
      <w:start w:val="1"/>
      <w:numFmt w:val="decimal"/>
      <w:lvlText w:val="%1."/>
      <w:lvlJc w:val="left"/>
      <w:pPr>
        <w:tabs>
          <w:tab w:val="num" w:pos="720"/>
        </w:tabs>
        <w:ind w:left="720" w:hanging="360"/>
      </w:pPr>
    </w:lvl>
    <w:lvl w:ilvl="1" w:tplc="CCE4F960" w:tentative="1">
      <w:start w:val="1"/>
      <w:numFmt w:val="decimal"/>
      <w:lvlText w:val="%2."/>
      <w:lvlJc w:val="left"/>
      <w:pPr>
        <w:tabs>
          <w:tab w:val="num" w:pos="1440"/>
        </w:tabs>
        <w:ind w:left="1440" w:hanging="360"/>
      </w:pPr>
    </w:lvl>
    <w:lvl w:ilvl="2" w:tplc="66BCC5AE" w:tentative="1">
      <w:start w:val="1"/>
      <w:numFmt w:val="decimal"/>
      <w:lvlText w:val="%3."/>
      <w:lvlJc w:val="left"/>
      <w:pPr>
        <w:tabs>
          <w:tab w:val="num" w:pos="2160"/>
        </w:tabs>
        <w:ind w:left="2160" w:hanging="360"/>
      </w:pPr>
    </w:lvl>
    <w:lvl w:ilvl="3" w:tplc="59CC7F6A" w:tentative="1">
      <w:start w:val="1"/>
      <w:numFmt w:val="decimal"/>
      <w:lvlText w:val="%4."/>
      <w:lvlJc w:val="left"/>
      <w:pPr>
        <w:tabs>
          <w:tab w:val="num" w:pos="2880"/>
        </w:tabs>
        <w:ind w:left="2880" w:hanging="360"/>
      </w:pPr>
    </w:lvl>
    <w:lvl w:ilvl="4" w:tplc="74289846" w:tentative="1">
      <w:start w:val="1"/>
      <w:numFmt w:val="decimal"/>
      <w:lvlText w:val="%5."/>
      <w:lvlJc w:val="left"/>
      <w:pPr>
        <w:tabs>
          <w:tab w:val="num" w:pos="3600"/>
        </w:tabs>
        <w:ind w:left="3600" w:hanging="360"/>
      </w:pPr>
    </w:lvl>
    <w:lvl w:ilvl="5" w:tplc="4F6C37A0" w:tentative="1">
      <w:start w:val="1"/>
      <w:numFmt w:val="decimal"/>
      <w:lvlText w:val="%6."/>
      <w:lvlJc w:val="left"/>
      <w:pPr>
        <w:tabs>
          <w:tab w:val="num" w:pos="4320"/>
        </w:tabs>
        <w:ind w:left="4320" w:hanging="360"/>
      </w:pPr>
    </w:lvl>
    <w:lvl w:ilvl="6" w:tplc="74B4A7C6" w:tentative="1">
      <w:start w:val="1"/>
      <w:numFmt w:val="decimal"/>
      <w:lvlText w:val="%7."/>
      <w:lvlJc w:val="left"/>
      <w:pPr>
        <w:tabs>
          <w:tab w:val="num" w:pos="5040"/>
        </w:tabs>
        <w:ind w:left="5040" w:hanging="360"/>
      </w:pPr>
    </w:lvl>
    <w:lvl w:ilvl="7" w:tplc="E1DE9144" w:tentative="1">
      <w:start w:val="1"/>
      <w:numFmt w:val="decimal"/>
      <w:lvlText w:val="%8."/>
      <w:lvlJc w:val="left"/>
      <w:pPr>
        <w:tabs>
          <w:tab w:val="num" w:pos="5760"/>
        </w:tabs>
        <w:ind w:left="5760" w:hanging="360"/>
      </w:pPr>
    </w:lvl>
    <w:lvl w:ilvl="8" w:tplc="6B561A14" w:tentative="1">
      <w:start w:val="1"/>
      <w:numFmt w:val="decimal"/>
      <w:lvlText w:val="%9."/>
      <w:lvlJc w:val="left"/>
      <w:pPr>
        <w:tabs>
          <w:tab w:val="num" w:pos="6480"/>
        </w:tabs>
        <w:ind w:left="6480" w:hanging="360"/>
      </w:pPr>
    </w:lvl>
  </w:abstractNum>
  <w:abstractNum w:abstractNumId="22" w15:restartNumberingAfterBreak="0">
    <w:nsid w:val="70D91015"/>
    <w:multiLevelType w:val="singleLevel"/>
    <w:tmpl w:val="6DB2BCC4"/>
    <w:lvl w:ilvl="0">
      <w:start w:val="1"/>
      <w:numFmt w:val="lowerLetter"/>
      <w:lvlText w:val="%1."/>
      <w:lvlJc w:val="left"/>
      <w:pPr>
        <w:tabs>
          <w:tab w:val="num" w:pos="1260"/>
        </w:tabs>
        <w:ind w:left="1260" w:hanging="540"/>
      </w:pPr>
      <w:rPr>
        <w:rFonts w:ascii="Calibri" w:hAnsi="Calibri" w:hint="default"/>
        <w:sz w:val="24"/>
        <w:u w:val="none"/>
      </w:rPr>
    </w:lvl>
  </w:abstractNum>
  <w:abstractNum w:abstractNumId="23" w15:restartNumberingAfterBreak="0">
    <w:nsid w:val="7DD80CA8"/>
    <w:multiLevelType w:val="hybridMultilevel"/>
    <w:tmpl w:val="8F12194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7"/>
  </w:num>
  <w:num w:numId="3">
    <w:abstractNumId w:val="18"/>
  </w:num>
  <w:num w:numId="4">
    <w:abstractNumId w:val="2"/>
  </w:num>
  <w:num w:numId="5">
    <w:abstractNumId w:val="5"/>
  </w:num>
  <w:num w:numId="6">
    <w:abstractNumId w:val="17"/>
  </w:num>
  <w:num w:numId="7">
    <w:abstractNumId w:val="23"/>
  </w:num>
  <w:num w:numId="8">
    <w:abstractNumId w:val="11"/>
  </w:num>
  <w:num w:numId="9">
    <w:abstractNumId w:val="8"/>
  </w:num>
  <w:num w:numId="10">
    <w:abstractNumId w:val="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9"/>
  </w:num>
  <w:num w:numId="13">
    <w:abstractNumId w:val="12"/>
  </w:num>
  <w:num w:numId="14">
    <w:abstractNumId w:val="14"/>
  </w:num>
  <w:num w:numId="15">
    <w:abstractNumId w:val="10"/>
  </w:num>
  <w:num w:numId="16">
    <w:abstractNumId w:val="4"/>
  </w:num>
  <w:num w:numId="17">
    <w:abstractNumId w:val="22"/>
  </w:num>
  <w:num w:numId="18">
    <w:abstractNumId w:val="3"/>
  </w:num>
  <w:num w:numId="19">
    <w:abstractNumId w:val="13"/>
  </w:num>
  <w:num w:numId="20">
    <w:abstractNumId w:val="15"/>
  </w:num>
  <w:num w:numId="21">
    <w:abstractNumId w:val="21"/>
  </w:num>
  <w:num w:numId="22">
    <w:abstractNumId w:val="20"/>
  </w:num>
  <w:num w:numId="23">
    <w:abstractNumId w:val="19"/>
  </w:num>
  <w:num w:numId="24">
    <w:abstractNumId w:val="1"/>
  </w:num>
  <w:num w:numId="25">
    <w:abstractNumId w:val="0"/>
  </w:num>
  <w:num w:numId="2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80"/>
    <w:rsid w:val="00012A5D"/>
    <w:rsid w:val="00032255"/>
    <w:rsid w:val="0004579B"/>
    <w:rsid w:val="000467B5"/>
    <w:rsid w:val="000543F4"/>
    <w:rsid w:val="00055DBB"/>
    <w:rsid w:val="00056641"/>
    <w:rsid w:val="00056CBB"/>
    <w:rsid w:val="0006020F"/>
    <w:rsid w:val="00066847"/>
    <w:rsid w:val="000733B1"/>
    <w:rsid w:val="000807E8"/>
    <w:rsid w:val="00081719"/>
    <w:rsid w:val="00091945"/>
    <w:rsid w:val="000A0592"/>
    <w:rsid w:val="000A6EA2"/>
    <w:rsid w:val="000A6F2C"/>
    <w:rsid w:val="000B3470"/>
    <w:rsid w:val="000C7D56"/>
    <w:rsid w:val="000D5615"/>
    <w:rsid w:val="000D7E0C"/>
    <w:rsid w:val="000E47ED"/>
    <w:rsid w:val="000E7231"/>
    <w:rsid w:val="000F59D2"/>
    <w:rsid w:val="0010030D"/>
    <w:rsid w:val="00103A94"/>
    <w:rsid w:val="00107F80"/>
    <w:rsid w:val="00110004"/>
    <w:rsid w:val="00110FDA"/>
    <w:rsid w:val="001234FB"/>
    <w:rsid w:val="00126C24"/>
    <w:rsid w:val="00141E6A"/>
    <w:rsid w:val="00157A37"/>
    <w:rsid w:val="00161391"/>
    <w:rsid w:val="00161C28"/>
    <w:rsid w:val="00165813"/>
    <w:rsid w:val="00170E0E"/>
    <w:rsid w:val="00174FB3"/>
    <w:rsid w:val="00177E2A"/>
    <w:rsid w:val="001802C6"/>
    <w:rsid w:val="00183F96"/>
    <w:rsid w:val="00186406"/>
    <w:rsid w:val="001916D5"/>
    <w:rsid w:val="00192208"/>
    <w:rsid w:val="001B0AC1"/>
    <w:rsid w:val="001B57FF"/>
    <w:rsid w:val="001C0F8F"/>
    <w:rsid w:val="001C724A"/>
    <w:rsid w:val="001E01B7"/>
    <w:rsid w:val="001E58B6"/>
    <w:rsid w:val="001F4ED8"/>
    <w:rsid w:val="001F5EF6"/>
    <w:rsid w:val="00201114"/>
    <w:rsid w:val="002140FC"/>
    <w:rsid w:val="002318E9"/>
    <w:rsid w:val="0023205B"/>
    <w:rsid w:val="00232749"/>
    <w:rsid w:val="00232D68"/>
    <w:rsid w:val="002436C2"/>
    <w:rsid w:val="00245ADD"/>
    <w:rsid w:val="0026114C"/>
    <w:rsid w:val="002620AF"/>
    <w:rsid w:val="0026264A"/>
    <w:rsid w:val="00262BE0"/>
    <w:rsid w:val="002777CB"/>
    <w:rsid w:val="002A2B0E"/>
    <w:rsid w:val="002A646A"/>
    <w:rsid w:val="002B37A6"/>
    <w:rsid w:val="002B3C8C"/>
    <w:rsid w:val="002C1F22"/>
    <w:rsid w:val="002D2597"/>
    <w:rsid w:val="002D3B08"/>
    <w:rsid w:val="002D747C"/>
    <w:rsid w:val="002E7E68"/>
    <w:rsid w:val="002F39A0"/>
    <w:rsid w:val="002F562F"/>
    <w:rsid w:val="002F7CED"/>
    <w:rsid w:val="003066CA"/>
    <w:rsid w:val="003123D8"/>
    <w:rsid w:val="00312D99"/>
    <w:rsid w:val="00314473"/>
    <w:rsid w:val="00331EC7"/>
    <w:rsid w:val="00342365"/>
    <w:rsid w:val="00343437"/>
    <w:rsid w:val="00344DEB"/>
    <w:rsid w:val="00347ABC"/>
    <w:rsid w:val="00357513"/>
    <w:rsid w:val="00357C09"/>
    <w:rsid w:val="0037627D"/>
    <w:rsid w:val="00376552"/>
    <w:rsid w:val="00376662"/>
    <w:rsid w:val="00385A7E"/>
    <w:rsid w:val="00387257"/>
    <w:rsid w:val="00397303"/>
    <w:rsid w:val="00397DB3"/>
    <w:rsid w:val="003A06CA"/>
    <w:rsid w:val="003A2B8D"/>
    <w:rsid w:val="003A5663"/>
    <w:rsid w:val="003B1E6E"/>
    <w:rsid w:val="003C6D98"/>
    <w:rsid w:val="003F31EE"/>
    <w:rsid w:val="00402AE1"/>
    <w:rsid w:val="00444A56"/>
    <w:rsid w:val="00450A50"/>
    <w:rsid w:val="00452636"/>
    <w:rsid w:val="00474935"/>
    <w:rsid w:val="00476943"/>
    <w:rsid w:val="00483E5A"/>
    <w:rsid w:val="00491658"/>
    <w:rsid w:val="00492BDC"/>
    <w:rsid w:val="00494212"/>
    <w:rsid w:val="004B16D1"/>
    <w:rsid w:val="004D50E6"/>
    <w:rsid w:val="004E0958"/>
    <w:rsid w:val="004E33E5"/>
    <w:rsid w:val="004F4D6A"/>
    <w:rsid w:val="004F7353"/>
    <w:rsid w:val="00501172"/>
    <w:rsid w:val="005038C3"/>
    <w:rsid w:val="00503D0B"/>
    <w:rsid w:val="00510E95"/>
    <w:rsid w:val="005115E3"/>
    <w:rsid w:val="00511FDA"/>
    <w:rsid w:val="0052532D"/>
    <w:rsid w:val="00532174"/>
    <w:rsid w:val="00541EFC"/>
    <w:rsid w:val="005537C6"/>
    <w:rsid w:val="00565D04"/>
    <w:rsid w:val="005662ED"/>
    <w:rsid w:val="00575A68"/>
    <w:rsid w:val="005769F7"/>
    <w:rsid w:val="00580B17"/>
    <w:rsid w:val="00580BFB"/>
    <w:rsid w:val="00582144"/>
    <w:rsid w:val="005831A9"/>
    <w:rsid w:val="005849D2"/>
    <w:rsid w:val="00591262"/>
    <w:rsid w:val="00594551"/>
    <w:rsid w:val="0059758F"/>
    <w:rsid w:val="00597B0D"/>
    <w:rsid w:val="005B383E"/>
    <w:rsid w:val="005C2322"/>
    <w:rsid w:val="005C4197"/>
    <w:rsid w:val="005C56AE"/>
    <w:rsid w:val="005C75F8"/>
    <w:rsid w:val="005D1DDD"/>
    <w:rsid w:val="005D2509"/>
    <w:rsid w:val="005D3411"/>
    <w:rsid w:val="005E4116"/>
    <w:rsid w:val="005E59F8"/>
    <w:rsid w:val="005F5B74"/>
    <w:rsid w:val="005F7ED1"/>
    <w:rsid w:val="0061257D"/>
    <w:rsid w:val="00613C03"/>
    <w:rsid w:val="00614559"/>
    <w:rsid w:val="0062326D"/>
    <w:rsid w:val="00623DA9"/>
    <w:rsid w:val="0062443A"/>
    <w:rsid w:val="0062528A"/>
    <w:rsid w:val="006323F1"/>
    <w:rsid w:val="00637397"/>
    <w:rsid w:val="00646241"/>
    <w:rsid w:val="006512E4"/>
    <w:rsid w:val="00660E81"/>
    <w:rsid w:val="0067566B"/>
    <w:rsid w:val="006808AB"/>
    <w:rsid w:val="006A4EF5"/>
    <w:rsid w:val="006B1E42"/>
    <w:rsid w:val="006B6296"/>
    <w:rsid w:val="006C0CE8"/>
    <w:rsid w:val="006C16C0"/>
    <w:rsid w:val="006D5212"/>
    <w:rsid w:val="006E2541"/>
    <w:rsid w:val="006E4075"/>
    <w:rsid w:val="006E4E90"/>
    <w:rsid w:val="006F5AC9"/>
    <w:rsid w:val="006F7FE1"/>
    <w:rsid w:val="0071444D"/>
    <w:rsid w:val="00714F6F"/>
    <w:rsid w:val="00724188"/>
    <w:rsid w:val="00760943"/>
    <w:rsid w:val="00767833"/>
    <w:rsid w:val="007826A1"/>
    <w:rsid w:val="00782CFE"/>
    <w:rsid w:val="007A1428"/>
    <w:rsid w:val="007B0092"/>
    <w:rsid w:val="007B4363"/>
    <w:rsid w:val="007B7825"/>
    <w:rsid w:val="007D3EF4"/>
    <w:rsid w:val="00800721"/>
    <w:rsid w:val="00801665"/>
    <w:rsid w:val="00804305"/>
    <w:rsid w:val="00805A7D"/>
    <w:rsid w:val="00811085"/>
    <w:rsid w:val="008235BE"/>
    <w:rsid w:val="00835801"/>
    <w:rsid w:val="008452EA"/>
    <w:rsid w:val="00853904"/>
    <w:rsid w:val="00856F89"/>
    <w:rsid w:val="00873B68"/>
    <w:rsid w:val="00883880"/>
    <w:rsid w:val="00890FAC"/>
    <w:rsid w:val="00895C0F"/>
    <w:rsid w:val="0089774F"/>
    <w:rsid w:val="008A5778"/>
    <w:rsid w:val="008A7D77"/>
    <w:rsid w:val="008B1271"/>
    <w:rsid w:val="008F7640"/>
    <w:rsid w:val="00902ABC"/>
    <w:rsid w:val="009031AD"/>
    <w:rsid w:val="00905B0D"/>
    <w:rsid w:val="00911C4B"/>
    <w:rsid w:val="00911D1F"/>
    <w:rsid w:val="00926599"/>
    <w:rsid w:val="009272EB"/>
    <w:rsid w:val="009275F5"/>
    <w:rsid w:val="00932013"/>
    <w:rsid w:val="00936943"/>
    <w:rsid w:val="0093763F"/>
    <w:rsid w:val="00944A44"/>
    <w:rsid w:val="00944F4F"/>
    <w:rsid w:val="009476D3"/>
    <w:rsid w:val="0095424B"/>
    <w:rsid w:val="0095452C"/>
    <w:rsid w:val="00966D16"/>
    <w:rsid w:val="00972941"/>
    <w:rsid w:val="009967F5"/>
    <w:rsid w:val="009A3D29"/>
    <w:rsid w:val="009A5702"/>
    <w:rsid w:val="009A578D"/>
    <w:rsid w:val="009C16A8"/>
    <w:rsid w:val="009C1BD4"/>
    <w:rsid w:val="009C2033"/>
    <w:rsid w:val="009D356C"/>
    <w:rsid w:val="009D379D"/>
    <w:rsid w:val="009E4C7F"/>
    <w:rsid w:val="009E4F3B"/>
    <w:rsid w:val="009F35AB"/>
    <w:rsid w:val="009F6D69"/>
    <w:rsid w:val="009F7E49"/>
    <w:rsid w:val="00A013AE"/>
    <w:rsid w:val="00A154F4"/>
    <w:rsid w:val="00A37340"/>
    <w:rsid w:val="00A634DD"/>
    <w:rsid w:val="00A73D3F"/>
    <w:rsid w:val="00A75AD2"/>
    <w:rsid w:val="00A90C53"/>
    <w:rsid w:val="00A95D80"/>
    <w:rsid w:val="00A96704"/>
    <w:rsid w:val="00AA3A80"/>
    <w:rsid w:val="00AA7746"/>
    <w:rsid w:val="00AC43C1"/>
    <w:rsid w:val="00AD5120"/>
    <w:rsid w:val="00AE6646"/>
    <w:rsid w:val="00B02091"/>
    <w:rsid w:val="00B10E19"/>
    <w:rsid w:val="00B20FCB"/>
    <w:rsid w:val="00B2452E"/>
    <w:rsid w:val="00B31A1B"/>
    <w:rsid w:val="00B352B1"/>
    <w:rsid w:val="00B3746C"/>
    <w:rsid w:val="00B4362E"/>
    <w:rsid w:val="00B52528"/>
    <w:rsid w:val="00B542D8"/>
    <w:rsid w:val="00B55DF7"/>
    <w:rsid w:val="00B604BF"/>
    <w:rsid w:val="00B61D27"/>
    <w:rsid w:val="00B65C5E"/>
    <w:rsid w:val="00B75D50"/>
    <w:rsid w:val="00B80A51"/>
    <w:rsid w:val="00B85F7E"/>
    <w:rsid w:val="00B9080B"/>
    <w:rsid w:val="00BB0A7E"/>
    <w:rsid w:val="00BC5FCA"/>
    <w:rsid w:val="00BE105A"/>
    <w:rsid w:val="00BE10C1"/>
    <w:rsid w:val="00BF197F"/>
    <w:rsid w:val="00C00275"/>
    <w:rsid w:val="00C04384"/>
    <w:rsid w:val="00C07512"/>
    <w:rsid w:val="00C17EFC"/>
    <w:rsid w:val="00C21BEF"/>
    <w:rsid w:val="00C24710"/>
    <w:rsid w:val="00C25E4E"/>
    <w:rsid w:val="00C301B4"/>
    <w:rsid w:val="00C31DB3"/>
    <w:rsid w:val="00C33429"/>
    <w:rsid w:val="00C33636"/>
    <w:rsid w:val="00C34112"/>
    <w:rsid w:val="00C37A5E"/>
    <w:rsid w:val="00C40001"/>
    <w:rsid w:val="00C52F96"/>
    <w:rsid w:val="00C547C3"/>
    <w:rsid w:val="00C561A0"/>
    <w:rsid w:val="00C629D0"/>
    <w:rsid w:val="00C63895"/>
    <w:rsid w:val="00C67DB7"/>
    <w:rsid w:val="00C74E87"/>
    <w:rsid w:val="00C7584D"/>
    <w:rsid w:val="00C8767B"/>
    <w:rsid w:val="00C93503"/>
    <w:rsid w:val="00C97B95"/>
    <w:rsid w:val="00CA6A07"/>
    <w:rsid w:val="00CB27B7"/>
    <w:rsid w:val="00CC19AA"/>
    <w:rsid w:val="00CC22A4"/>
    <w:rsid w:val="00CC6058"/>
    <w:rsid w:val="00CC61F4"/>
    <w:rsid w:val="00CD3A14"/>
    <w:rsid w:val="00CD6A2C"/>
    <w:rsid w:val="00CE2563"/>
    <w:rsid w:val="00CE2693"/>
    <w:rsid w:val="00CE2F51"/>
    <w:rsid w:val="00CE32F7"/>
    <w:rsid w:val="00CE5754"/>
    <w:rsid w:val="00CF1624"/>
    <w:rsid w:val="00CF6AA5"/>
    <w:rsid w:val="00D03B9B"/>
    <w:rsid w:val="00D04A89"/>
    <w:rsid w:val="00D056E4"/>
    <w:rsid w:val="00D11591"/>
    <w:rsid w:val="00D119E4"/>
    <w:rsid w:val="00D14DB7"/>
    <w:rsid w:val="00D20292"/>
    <w:rsid w:val="00D249C1"/>
    <w:rsid w:val="00D25DB6"/>
    <w:rsid w:val="00D30F1D"/>
    <w:rsid w:val="00D31EB8"/>
    <w:rsid w:val="00D339EB"/>
    <w:rsid w:val="00D33A7A"/>
    <w:rsid w:val="00D401B2"/>
    <w:rsid w:val="00D46446"/>
    <w:rsid w:val="00D47F28"/>
    <w:rsid w:val="00D52B22"/>
    <w:rsid w:val="00D62DE3"/>
    <w:rsid w:val="00D650C7"/>
    <w:rsid w:val="00D6553D"/>
    <w:rsid w:val="00D65621"/>
    <w:rsid w:val="00D727F1"/>
    <w:rsid w:val="00D90635"/>
    <w:rsid w:val="00D94DD1"/>
    <w:rsid w:val="00D957C9"/>
    <w:rsid w:val="00D95B87"/>
    <w:rsid w:val="00DA1B92"/>
    <w:rsid w:val="00DB1A4E"/>
    <w:rsid w:val="00DB5D95"/>
    <w:rsid w:val="00DC3A78"/>
    <w:rsid w:val="00DC5C0F"/>
    <w:rsid w:val="00DC63A6"/>
    <w:rsid w:val="00DE1B42"/>
    <w:rsid w:val="00DE4ECA"/>
    <w:rsid w:val="00DE7DE1"/>
    <w:rsid w:val="00DF68CB"/>
    <w:rsid w:val="00E035EB"/>
    <w:rsid w:val="00E077B0"/>
    <w:rsid w:val="00E10AB6"/>
    <w:rsid w:val="00E10B97"/>
    <w:rsid w:val="00E24B95"/>
    <w:rsid w:val="00E34D0D"/>
    <w:rsid w:val="00E40C11"/>
    <w:rsid w:val="00E4514C"/>
    <w:rsid w:val="00E62D61"/>
    <w:rsid w:val="00E63A27"/>
    <w:rsid w:val="00E64265"/>
    <w:rsid w:val="00E650E8"/>
    <w:rsid w:val="00E72908"/>
    <w:rsid w:val="00E732B6"/>
    <w:rsid w:val="00E772E2"/>
    <w:rsid w:val="00E833CC"/>
    <w:rsid w:val="00E94D3D"/>
    <w:rsid w:val="00EA3046"/>
    <w:rsid w:val="00EA4D37"/>
    <w:rsid w:val="00EC7B9E"/>
    <w:rsid w:val="00ED4134"/>
    <w:rsid w:val="00EF2D5C"/>
    <w:rsid w:val="00EF40B1"/>
    <w:rsid w:val="00EF43ED"/>
    <w:rsid w:val="00F06619"/>
    <w:rsid w:val="00F11651"/>
    <w:rsid w:val="00F24C8D"/>
    <w:rsid w:val="00F27538"/>
    <w:rsid w:val="00F45CCA"/>
    <w:rsid w:val="00F52EC2"/>
    <w:rsid w:val="00F54B66"/>
    <w:rsid w:val="00F57470"/>
    <w:rsid w:val="00F71644"/>
    <w:rsid w:val="00F816FB"/>
    <w:rsid w:val="00F84D0E"/>
    <w:rsid w:val="00F931D9"/>
    <w:rsid w:val="00F93BCE"/>
    <w:rsid w:val="00F97CDC"/>
    <w:rsid w:val="00FA095E"/>
    <w:rsid w:val="00FA4835"/>
    <w:rsid w:val="00FA70B3"/>
    <w:rsid w:val="00FA71E4"/>
    <w:rsid w:val="00FD1A8E"/>
    <w:rsid w:val="00FD3720"/>
    <w:rsid w:val="00FD46A1"/>
    <w:rsid w:val="00FE225F"/>
    <w:rsid w:val="00FE4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034592B"/>
  <w15:docId w15:val="{23B9DFC8-A054-4FFA-9960-C1E3A2FB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BodyText"/>
    <w:qFormat/>
    <w:pPr>
      <w:keepNext/>
      <w:keepLines/>
      <w:spacing w:after="220" w:line="220" w:lineRule="atLeast"/>
      <w:outlineLvl w:val="0"/>
    </w:pPr>
    <w:rPr>
      <w:rFonts w:ascii="Arial Black" w:hAnsi="Arial Black"/>
      <w:spacing w:val="-10"/>
      <w:kern w:val="20"/>
    </w:rPr>
  </w:style>
  <w:style w:type="paragraph" w:styleId="Heading2">
    <w:name w:val="heading 2"/>
    <w:basedOn w:val="Normal"/>
    <w:next w:val="BodyText"/>
    <w:qFormat/>
    <w:pPr>
      <w:keepNext/>
      <w:keepLines/>
      <w:spacing w:line="220" w:lineRule="atLeast"/>
      <w:outlineLvl w:val="1"/>
    </w:pPr>
    <w:rPr>
      <w:rFonts w:ascii="Arial Black" w:hAnsi="Arial Black"/>
      <w:spacing w:val="-10"/>
      <w:kern w:val="20"/>
      <w:sz w:val="18"/>
      <w:szCs w:val="18"/>
    </w:rPr>
  </w:style>
  <w:style w:type="paragraph" w:styleId="Heading3">
    <w:name w:val="heading 3"/>
    <w:basedOn w:val="Normal"/>
    <w:next w:val="BodyText"/>
    <w:qFormat/>
    <w:pPr>
      <w:keepNext/>
      <w:keepLines/>
      <w:spacing w:after="220" w:line="220" w:lineRule="atLeast"/>
      <w:outlineLvl w:val="2"/>
    </w:pPr>
    <w:rPr>
      <w:rFonts w:ascii="Arial" w:hAnsi="Arial" w:cs="Arial"/>
      <w:spacing w:val="-10"/>
      <w:kern w:val="20"/>
      <w:sz w:val="22"/>
      <w:szCs w:val="22"/>
    </w:rPr>
  </w:style>
  <w:style w:type="paragraph" w:styleId="Heading4">
    <w:name w:val="heading 4"/>
    <w:basedOn w:val="Normal"/>
    <w:next w:val="Normal"/>
    <w:qFormat/>
    <w:pPr>
      <w:keepNext/>
      <w:outlineLvl w:val="3"/>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pPr>
      <w:spacing w:line="264" w:lineRule="auto"/>
    </w:pPr>
    <w:rPr>
      <w:i/>
      <w:iCs/>
      <w:sz w:val="22"/>
      <w:szCs w:val="22"/>
    </w:rPr>
  </w:style>
  <w:style w:type="character" w:styleId="PageNumber">
    <w:name w:val="page number"/>
    <w:basedOn w:val="DefaultParagraphFont"/>
    <w:semiHidden/>
  </w:style>
  <w:style w:type="paragraph" w:styleId="BodyText">
    <w:name w:val="Body Text"/>
    <w:basedOn w:val="Normal"/>
    <w:link w:val="BodyTextChar"/>
    <w:pPr>
      <w:spacing w:after="220" w:line="220" w:lineRule="atLeast"/>
      <w:jc w:val="both"/>
    </w:pPr>
  </w:style>
  <w:style w:type="paragraph" w:styleId="BodyTextIndent">
    <w:name w:val="Body Text Indent"/>
    <w:basedOn w:val="Normal"/>
    <w:semiHidden/>
    <w:pPr>
      <w:ind w:left="360"/>
      <w:jc w:val="both"/>
    </w:pPr>
    <w:rPr>
      <w:sz w:val="23"/>
      <w:szCs w:val="23"/>
    </w:rPr>
  </w:style>
  <w:style w:type="paragraph" w:styleId="BodyText2">
    <w:name w:val="Body Text 2"/>
    <w:basedOn w:val="Normal"/>
    <w:semiHidden/>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pPr>
  </w:style>
  <w:style w:type="paragraph" w:customStyle="1" w:styleId="CcList">
    <w:name w:val="Cc List"/>
    <w:basedOn w:val="Normal"/>
    <w:pPr>
      <w:keepLines/>
      <w:spacing w:line="220" w:lineRule="atLeast"/>
      <w:ind w:left="360" w:hanging="360"/>
      <w:jc w:val="both"/>
    </w:pPr>
    <w:rPr>
      <w:rFonts w:ascii="Arial" w:hAnsi="Arial" w:cs="Arial"/>
    </w:rPr>
  </w:style>
  <w:style w:type="paragraph" w:styleId="EndnoteText">
    <w:name w:val="endnote text"/>
    <w:basedOn w:val="Normal"/>
    <w:semiHidden/>
    <w:pPr>
      <w:widowControl w:val="0"/>
    </w:pPr>
    <w:rPr>
      <w:rFonts w:ascii="Courier" w:hAnsi="Courier"/>
      <w:snapToGrid w:val="0"/>
    </w:rPr>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2">
    <w:name w:val="Body Text Indent 2"/>
    <w:basedOn w:val="Normal"/>
    <w:semiHidden/>
    <w:pPr>
      <w:spacing w:after="180"/>
      <w:ind w:left="360" w:hanging="360"/>
    </w:pPr>
  </w:style>
  <w:style w:type="paragraph" w:styleId="BodyTextIndent3">
    <w:name w:val="Body Text Indent 3"/>
    <w:basedOn w:val="Normal"/>
    <w:semiHidden/>
    <w:pPr>
      <w:tabs>
        <w:tab w:val="left" w:pos="1441"/>
        <w:tab w:val="left" w:pos="2161"/>
        <w:tab w:val="left" w:pos="2881"/>
        <w:tab w:val="left" w:pos="3601"/>
        <w:tab w:val="left" w:pos="4321"/>
        <w:tab w:val="left" w:pos="5041"/>
        <w:tab w:val="left" w:pos="5761"/>
        <w:tab w:val="left" w:pos="6481"/>
        <w:tab w:val="left" w:pos="7201"/>
        <w:tab w:val="left" w:pos="7921"/>
      </w:tabs>
      <w:spacing w:line="240" w:lineRule="atLeast"/>
      <w:ind w:left="360" w:hanging="360"/>
      <w:jc w:val="both"/>
    </w:pPr>
    <w:rPr>
      <w:sz w:val="22"/>
      <w:szCs w:val="22"/>
    </w:rPr>
  </w:style>
  <w:style w:type="paragraph" w:customStyle="1" w:styleId="StyleEndnoteTextBottomSinglesolidlineAuto15ptLine">
    <w:name w:val="Style Endnote Text + Bottom: (Single solid line Auto  1.5 pt Line..."/>
    <w:basedOn w:val="EndnoteText"/>
    <w:pPr>
      <w:pBdr>
        <w:bottom w:val="single" w:sz="12" w:space="1" w:color="auto"/>
        <w:between w:val="single" w:sz="12" w:space="1" w:color="auto"/>
      </w:pBdr>
    </w:pPr>
    <w:rPr>
      <w:rFonts w:ascii="Times New Roman" w:hAnsi="Times New Roman"/>
    </w:rPr>
  </w:style>
  <w:style w:type="paragraph" w:styleId="Caption">
    <w:name w:val="caption"/>
    <w:basedOn w:val="Normal"/>
    <w:next w:val="Normal"/>
    <w:qFormat/>
    <w:pPr>
      <w:widowControl w:val="0"/>
    </w:pPr>
    <w:rPr>
      <w:snapToGrid w:val="0"/>
    </w:rPr>
  </w:style>
  <w:style w:type="paragraph" w:styleId="BalloonText">
    <w:name w:val="Balloon Text"/>
    <w:basedOn w:val="Normal"/>
    <w:semiHidden/>
    <w:rPr>
      <w:rFonts w:ascii="Tahoma" w:hAnsi="Tahoma" w:cs="Tahoma"/>
      <w:sz w:val="16"/>
      <w:szCs w:val="16"/>
    </w:rPr>
  </w:style>
  <w:style w:type="character" w:customStyle="1" w:styleId="CharChar">
    <w:name w:val="Char Char"/>
    <w:rPr>
      <w:sz w:val="24"/>
      <w:szCs w:val="24"/>
    </w:rPr>
  </w:style>
  <w:style w:type="paragraph" w:customStyle="1" w:styleId="memoparagraph">
    <w:name w:val="memo_paragraph"/>
    <w:basedOn w:val="Normal"/>
    <w:pPr>
      <w:widowControl w:val="0"/>
      <w:suppressAutoHyphens/>
      <w:spacing w:before="120" w:after="120"/>
      <w:ind w:left="720"/>
      <w:jc w:val="both"/>
    </w:pPr>
    <w:rPr>
      <w:snapToGrid w:val="0"/>
    </w:rPr>
  </w:style>
  <w:style w:type="character" w:customStyle="1" w:styleId="BodyTextChar">
    <w:name w:val="Body Text Char"/>
    <w:link w:val="BodyText"/>
    <w:rsid w:val="008A5778"/>
    <w:rPr>
      <w:sz w:val="24"/>
      <w:szCs w:val="24"/>
    </w:rPr>
  </w:style>
  <w:style w:type="paragraph" w:styleId="ListParagraph">
    <w:name w:val="List Paragraph"/>
    <w:basedOn w:val="Normal"/>
    <w:uiPriority w:val="34"/>
    <w:qFormat/>
    <w:rsid w:val="00811085"/>
    <w:pPr>
      <w:ind w:left="720"/>
      <w:contextualSpacing/>
    </w:pPr>
  </w:style>
  <w:style w:type="character" w:styleId="CommentReference">
    <w:name w:val="annotation reference"/>
    <w:semiHidden/>
    <w:rsid w:val="00FA4835"/>
    <w:rPr>
      <w:sz w:val="16"/>
      <w:szCs w:val="16"/>
    </w:rPr>
  </w:style>
  <w:style w:type="paragraph" w:styleId="CommentText">
    <w:name w:val="annotation text"/>
    <w:basedOn w:val="Normal"/>
    <w:link w:val="CommentTextChar"/>
    <w:semiHidden/>
    <w:rsid w:val="00FA4835"/>
    <w:pPr>
      <w:widowControl w:val="0"/>
    </w:pPr>
    <w:rPr>
      <w:snapToGrid w:val="0"/>
      <w:sz w:val="20"/>
      <w:szCs w:val="20"/>
    </w:rPr>
  </w:style>
  <w:style w:type="character" w:customStyle="1" w:styleId="CommentTextChar">
    <w:name w:val="Comment Text Char"/>
    <w:basedOn w:val="DefaultParagraphFont"/>
    <w:link w:val="CommentText"/>
    <w:semiHidden/>
    <w:rsid w:val="00FA4835"/>
    <w:rPr>
      <w:snapToGrid w:val="0"/>
    </w:rPr>
  </w:style>
  <w:style w:type="paragraph" w:styleId="CommentSubject">
    <w:name w:val="annotation subject"/>
    <w:basedOn w:val="CommentText"/>
    <w:next w:val="CommentText"/>
    <w:link w:val="CommentSubjectChar"/>
    <w:uiPriority w:val="99"/>
    <w:semiHidden/>
    <w:unhideWhenUsed/>
    <w:rsid w:val="00FA4835"/>
    <w:pPr>
      <w:widowControl/>
    </w:pPr>
    <w:rPr>
      <w:b/>
      <w:bCs/>
      <w:snapToGrid/>
    </w:rPr>
  </w:style>
  <w:style w:type="character" w:customStyle="1" w:styleId="CommentSubjectChar">
    <w:name w:val="Comment Subject Char"/>
    <w:basedOn w:val="CommentTextChar"/>
    <w:link w:val="CommentSubject"/>
    <w:uiPriority w:val="99"/>
    <w:semiHidden/>
    <w:rsid w:val="00FA4835"/>
    <w:rPr>
      <w:b/>
      <w:bCs/>
      <w:snapToGrid/>
    </w:rPr>
  </w:style>
  <w:style w:type="paragraph" w:styleId="Revision">
    <w:name w:val="Revision"/>
    <w:hidden/>
    <w:uiPriority w:val="99"/>
    <w:semiHidden/>
    <w:rsid w:val="007609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78977">
      <w:bodyDiv w:val="1"/>
      <w:marLeft w:val="0"/>
      <w:marRight w:val="0"/>
      <w:marTop w:val="0"/>
      <w:marBottom w:val="0"/>
      <w:divBdr>
        <w:top w:val="none" w:sz="0" w:space="0" w:color="auto"/>
        <w:left w:val="none" w:sz="0" w:space="0" w:color="auto"/>
        <w:bottom w:val="none" w:sz="0" w:space="0" w:color="auto"/>
        <w:right w:val="none" w:sz="0" w:space="0" w:color="auto"/>
      </w:divBdr>
    </w:div>
    <w:div w:id="174393531">
      <w:bodyDiv w:val="1"/>
      <w:marLeft w:val="0"/>
      <w:marRight w:val="0"/>
      <w:marTop w:val="0"/>
      <w:marBottom w:val="0"/>
      <w:divBdr>
        <w:top w:val="none" w:sz="0" w:space="0" w:color="auto"/>
        <w:left w:val="none" w:sz="0" w:space="0" w:color="auto"/>
        <w:bottom w:val="none" w:sz="0" w:space="0" w:color="auto"/>
        <w:right w:val="none" w:sz="0" w:space="0" w:color="auto"/>
      </w:divBdr>
    </w:div>
    <w:div w:id="405881410">
      <w:bodyDiv w:val="1"/>
      <w:marLeft w:val="0"/>
      <w:marRight w:val="0"/>
      <w:marTop w:val="0"/>
      <w:marBottom w:val="0"/>
      <w:divBdr>
        <w:top w:val="none" w:sz="0" w:space="0" w:color="auto"/>
        <w:left w:val="none" w:sz="0" w:space="0" w:color="auto"/>
        <w:bottom w:val="none" w:sz="0" w:space="0" w:color="auto"/>
        <w:right w:val="none" w:sz="0" w:space="0" w:color="auto"/>
      </w:divBdr>
    </w:div>
    <w:div w:id="622885144">
      <w:bodyDiv w:val="1"/>
      <w:marLeft w:val="0"/>
      <w:marRight w:val="0"/>
      <w:marTop w:val="0"/>
      <w:marBottom w:val="0"/>
      <w:divBdr>
        <w:top w:val="none" w:sz="0" w:space="0" w:color="auto"/>
        <w:left w:val="none" w:sz="0" w:space="0" w:color="auto"/>
        <w:bottom w:val="none" w:sz="0" w:space="0" w:color="auto"/>
        <w:right w:val="none" w:sz="0" w:space="0" w:color="auto"/>
      </w:divBdr>
    </w:div>
    <w:div w:id="986013810">
      <w:bodyDiv w:val="1"/>
      <w:marLeft w:val="0"/>
      <w:marRight w:val="0"/>
      <w:marTop w:val="0"/>
      <w:marBottom w:val="0"/>
      <w:divBdr>
        <w:top w:val="none" w:sz="0" w:space="0" w:color="auto"/>
        <w:left w:val="none" w:sz="0" w:space="0" w:color="auto"/>
        <w:bottom w:val="none" w:sz="0" w:space="0" w:color="auto"/>
        <w:right w:val="none" w:sz="0" w:space="0" w:color="auto"/>
      </w:divBdr>
    </w:div>
    <w:div w:id="1182474122">
      <w:bodyDiv w:val="1"/>
      <w:marLeft w:val="0"/>
      <w:marRight w:val="0"/>
      <w:marTop w:val="0"/>
      <w:marBottom w:val="0"/>
      <w:divBdr>
        <w:top w:val="none" w:sz="0" w:space="0" w:color="auto"/>
        <w:left w:val="none" w:sz="0" w:space="0" w:color="auto"/>
        <w:bottom w:val="none" w:sz="0" w:space="0" w:color="auto"/>
        <w:right w:val="none" w:sz="0" w:space="0" w:color="auto"/>
      </w:divBdr>
      <w:divsChild>
        <w:div w:id="1713454556">
          <w:marLeft w:val="806"/>
          <w:marRight w:val="0"/>
          <w:marTop w:val="0"/>
          <w:marBottom w:val="240"/>
          <w:divBdr>
            <w:top w:val="none" w:sz="0" w:space="0" w:color="auto"/>
            <w:left w:val="none" w:sz="0" w:space="0" w:color="auto"/>
            <w:bottom w:val="none" w:sz="0" w:space="0" w:color="auto"/>
            <w:right w:val="none" w:sz="0" w:space="0" w:color="auto"/>
          </w:divBdr>
        </w:div>
      </w:divsChild>
    </w:div>
    <w:div w:id="1312246477">
      <w:bodyDiv w:val="1"/>
      <w:marLeft w:val="0"/>
      <w:marRight w:val="0"/>
      <w:marTop w:val="0"/>
      <w:marBottom w:val="0"/>
      <w:divBdr>
        <w:top w:val="none" w:sz="0" w:space="0" w:color="auto"/>
        <w:left w:val="none" w:sz="0" w:space="0" w:color="auto"/>
        <w:bottom w:val="none" w:sz="0" w:space="0" w:color="auto"/>
        <w:right w:val="none" w:sz="0" w:space="0" w:color="auto"/>
      </w:divBdr>
      <w:divsChild>
        <w:div w:id="1259945110">
          <w:marLeft w:val="806"/>
          <w:marRight w:val="0"/>
          <w:marTop w:val="0"/>
          <w:marBottom w:val="240"/>
          <w:divBdr>
            <w:top w:val="none" w:sz="0" w:space="0" w:color="auto"/>
            <w:left w:val="none" w:sz="0" w:space="0" w:color="auto"/>
            <w:bottom w:val="none" w:sz="0" w:space="0" w:color="auto"/>
            <w:right w:val="none" w:sz="0" w:space="0" w:color="auto"/>
          </w:divBdr>
        </w:div>
      </w:divsChild>
    </w:div>
    <w:div w:id="150189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73885-E7DE-4D07-AFED-CBFE82BAA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MEMORANDUM</vt:lpstr>
    </vt:vector>
  </TitlesOfParts>
  <Company>City of Newton</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chavens</dc:creator>
  <cp:keywords/>
  <cp:lastModifiedBy>Jonah Temple</cp:lastModifiedBy>
  <cp:revision>3</cp:revision>
  <cp:lastPrinted>2016-05-11T19:49:00Z</cp:lastPrinted>
  <dcterms:created xsi:type="dcterms:W3CDTF">2021-06-17T16:42:00Z</dcterms:created>
  <dcterms:modified xsi:type="dcterms:W3CDTF">2021-06-17T16:42:00Z</dcterms:modified>
</cp:coreProperties>
</file>